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732C38" w14:textId="77777777" w:rsidR="00334D55" w:rsidRPr="003B5676" w:rsidRDefault="003B5676" w:rsidP="005825D5">
      <w:pPr>
        <w:ind w:left="-567"/>
        <w:jc w:val="center"/>
        <w:rPr>
          <w:rFonts w:ascii="Times New Roman" w:hAnsi="Times New Roman"/>
          <w:b/>
          <w:szCs w:val="22"/>
        </w:rPr>
      </w:pPr>
      <w:r w:rsidRPr="003B5676">
        <w:rPr>
          <w:rFonts w:ascii="Times New Roman" w:hAnsi="Times New Roman"/>
          <w:b/>
          <w:szCs w:val="22"/>
        </w:rPr>
        <w:t>БЮЛЛЕТЕНЬ</w:t>
      </w:r>
    </w:p>
    <w:p w14:paraId="2B74279A" w14:textId="77777777" w:rsidR="00334D55" w:rsidRDefault="0050646B" w:rsidP="005825D5">
      <w:pPr>
        <w:ind w:left="-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для голосования </w:t>
      </w:r>
    </w:p>
    <w:p w14:paraId="22201A53" w14:textId="77777777" w:rsidR="00334D55" w:rsidRPr="00865B8F" w:rsidRDefault="00334D55" w:rsidP="005825D5">
      <w:pPr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14:paraId="449E960A" w14:textId="303EC5E3" w:rsidR="0050646B" w:rsidRPr="0050646B" w:rsidRDefault="00197F21" w:rsidP="005825D5">
      <w:pPr>
        <w:ind w:left="-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на внеочередном заочном голосовании</w:t>
      </w:r>
      <w:r w:rsidR="0050646B" w:rsidRPr="0050646B">
        <w:rPr>
          <w:rFonts w:ascii="Times New Roman" w:hAnsi="Times New Roman"/>
          <w:b/>
          <w:szCs w:val="22"/>
        </w:rPr>
        <w:t xml:space="preserve"> общего собрания акционеров</w:t>
      </w:r>
    </w:p>
    <w:p w14:paraId="12EEE274" w14:textId="77777777" w:rsidR="003B5676" w:rsidRPr="00334D55" w:rsidRDefault="003B5676" w:rsidP="005825D5">
      <w:pPr>
        <w:ind w:left="-567"/>
        <w:jc w:val="center"/>
        <w:rPr>
          <w:rFonts w:ascii="Times New Roman" w:hAnsi="Times New Roman"/>
          <w:b/>
          <w:szCs w:val="22"/>
        </w:rPr>
      </w:pPr>
      <w:r w:rsidRPr="003B5676">
        <w:rPr>
          <w:rFonts w:ascii="Times New Roman" w:hAnsi="Times New Roman"/>
          <w:b/>
          <w:szCs w:val="22"/>
        </w:rPr>
        <w:t xml:space="preserve">Публичного акционерного </w:t>
      </w:r>
      <w:r w:rsidRPr="00334D55">
        <w:rPr>
          <w:rFonts w:ascii="Times New Roman" w:hAnsi="Times New Roman"/>
          <w:b/>
          <w:szCs w:val="22"/>
        </w:rPr>
        <w:t>общества «Новороссийский комбинат хлебопродуктов»</w:t>
      </w:r>
    </w:p>
    <w:p w14:paraId="71722BA4" w14:textId="61BCAAC0" w:rsidR="0050646B" w:rsidRDefault="000E6357" w:rsidP="005825D5">
      <w:pPr>
        <w:jc w:val="center"/>
        <w:rPr>
          <w:rFonts w:ascii="Times New Roman" w:hAnsi="Times New Roman"/>
          <w:i/>
          <w:szCs w:val="22"/>
        </w:rPr>
      </w:pPr>
      <w:r w:rsidRPr="00334D55">
        <w:rPr>
          <w:rFonts w:ascii="Times New Roman" w:hAnsi="Times New Roman"/>
          <w:i/>
          <w:szCs w:val="22"/>
        </w:rPr>
        <w:t>(далее –</w:t>
      </w:r>
      <w:r w:rsidR="00197F21">
        <w:rPr>
          <w:rFonts w:ascii="Times New Roman" w:hAnsi="Times New Roman"/>
          <w:i/>
          <w:szCs w:val="22"/>
        </w:rPr>
        <w:t xml:space="preserve"> Голосование</w:t>
      </w:r>
      <w:r w:rsidRPr="00334D55">
        <w:rPr>
          <w:rFonts w:ascii="Times New Roman" w:hAnsi="Times New Roman"/>
          <w:i/>
          <w:szCs w:val="22"/>
        </w:rPr>
        <w:t>)</w:t>
      </w:r>
    </w:p>
    <w:p w14:paraId="440138ED" w14:textId="77777777" w:rsidR="00C14C8B" w:rsidRPr="00865B8F" w:rsidRDefault="00C14C8B" w:rsidP="005825D5">
      <w:pPr>
        <w:jc w:val="center"/>
        <w:rPr>
          <w:rFonts w:ascii="Times New Roman" w:hAnsi="Times New Roman"/>
          <w:i/>
          <w:sz w:val="20"/>
          <w:szCs w:val="20"/>
        </w:rPr>
      </w:pPr>
    </w:p>
    <w:p w14:paraId="7DF1A9CB" w14:textId="77777777" w:rsidR="0050646B" w:rsidRPr="00334D55" w:rsidRDefault="0050646B" w:rsidP="005825D5">
      <w:pPr>
        <w:ind w:left="-284"/>
        <w:jc w:val="both"/>
        <w:rPr>
          <w:rFonts w:ascii="Times New Roman" w:hAnsi="Times New Roman"/>
        </w:rPr>
      </w:pPr>
      <w:r w:rsidRPr="00334D55">
        <w:rPr>
          <w:rFonts w:ascii="Times New Roman" w:hAnsi="Times New Roman"/>
        </w:rPr>
        <w:t>Полное фирменное наименование общества: Публичное акционерное общество «Новороссийский комбинат хлебопродуктов».</w:t>
      </w:r>
    </w:p>
    <w:p w14:paraId="3B0BDED0" w14:textId="77777777" w:rsidR="0050646B" w:rsidRPr="00334D55" w:rsidRDefault="0050646B" w:rsidP="005825D5">
      <w:pPr>
        <w:ind w:left="-284"/>
        <w:jc w:val="both"/>
        <w:rPr>
          <w:rFonts w:ascii="Times New Roman" w:hAnsi="Times New Roman"/>
          <w:bCs/>
        </w:rPr>
      </w:pPr>
      <w:r w:rsidRPr="00334D55">
        <w:rPr>
          <w:rFonts w:ascii="Times New Roman" w:hAnsi="Times New Roman"/>
        </w:rPr>
        <w:t xml:space="preserve">Место нахождения Общества: </w:t>
      </w:r>
      <w:r w:rsidRPr="00BE4084">
        <w:rPr>
          <w:rFonts w:ascii="Times New Roman" w:hAnsi="Times New Roman"/>
          <w:b/>
        </w:rPr>
        <w:t>Россия, Краснодарский край</w:t>
      </w:r>
      <w:r w:rsidRPr="00BE4084">
        <w:rPr>
          <w:rFonts w:ascii="Times New Roman" w:hAnsi="Times New Roman"/>
          <w:b/>
          <w:bCs/>
        </w:rPr>
        <w:t>, г. Новороссийск.</w:t>
      </w:r>
    </w:p>
    <w:p w14:paraId="516F9406" w14:textId="145D04EB" w:rsidR="0050646B" w:rsidRPr="00334D55" w:rsidRDefault="005C70B9" w:rsidP="005825D5">
      <w:pPr>
        <w:ind w:left="-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Способ принятия решений общим собранием</w:t>
      </w:r>
      <w:r w:rsidR="0050646B" w:rsidRPr="00334D55">
        <w:rPr>
          <w:rFonts w:ascii="Times New Roman" w:hAnsi="Times New Roman"/>
        </w:rPr>
        <w:t xml:space="preserve">: </w:t>
      </w:r>
      <w:r w:rsidR="00197F21" w:rsidRPr="00197F21">
        <w:rPr>
          <w:rFonts w:ascii="Times New Roman" w:hAnsi="Times New Roman"/>
          <w:b/>
        </w:rPr>
        <w:t>заочное голосование</w:t>
      </w:r>
      <w:r w:rsidR="00197F21">
        <w:rPr>
          <w:rFonts w:ascii="Times New Roman" w:hAnsi="Times New Roman"/>
        </w:rPr>
        <w:t>.</w:t>
      </w:r>
    </w:p>
    <w:p w14:paraId="7A37451C" w14:textId="148C790B" w:rsidR="007B1D76" w:rsidRPr="003700BA" w:rsidRDefault="007B1D76" w:rsidP="005825D5">
      <w:pPr>
        <w:ind w:left="-284"/>
        <w:jc w:val="both"/>
        <w:rPr>
          <w:rFonts w:ascii="Times New Roman" w:hAnsi="Times New Roman"/>
          <w:b/>
        </w:rPr>
      </w:pPr>
      <w:r w:rsidRPr="00334D55">
        <w:rPr>
          <w:rFonts w:ascii="Times New Roman" w:hAnsi="Times New Roman"/>
        </w:rPr>
        <w:t>Дата окончания приема бюллетеней для голосования:</w:t>
      </w:r>
      <w:r w:rsidRPr="00334D55">
        <w:rPr>
          <w:rFonts w:ascii="Times New Roman" w:eastAsia="Calibri" w:hAnsi="Times New Roman"/>
        </w:rPr>
        <w:t xml:space="preserve"> </w:t>
      </w:r>
      <w:r w:rsidR="005A36D3">
        <w:rPr>
          <w:rFonts w:ascii="Times New Roman" w:eastAsia="Calibri" w:hAnsi="Times New Roman"/>
          <w:b/>
        </w:rPr>
        <w:t>09.12</w:t>
      </w:r>
      <w:r w:rsidRPr="003700BA">
        <w:rPr>
          <w:rFonts w:ascii="Times New Roman" w:eastAsia="Calibri" w:hAnsi="Times New Roman"/>
          <w:b/>
        </w:rPr>
        <w:t>.2025.</w:t>
      </w:r>
    </w:p>
    <w:p w14:paraId="356345D9" w14:textId="77777777" w:rsidR="003B5676" w:rsidRPr="00334D55" w:rsidRDefault="0050646B" w:rsidP="005825D5">
      <w:pPr>
        <w:ind w:left="-284"/>
        <w:jc w:val="both"/>
        <w:rPr>
          <w:rFonts w:ascii="Times New Roman" w:hAnsi="Times New Roman"/>
          <w:b/>
        </w:rPr>
      </w:pPr>
      <w:r w:rsidRPr="003700BA">
        <w:rPr>
          <w:rFonts w:ascii="Times New Roman" w:hAnsi="Times New Roman"/>
        </w:rPr>
        <w:t xml:space="preserve">Почтовые адреса, по которым должны быть направлены </w:t>
      </w:r>
      <w:r w:rsidRPr="00334D55">
        <w:rPr>
          <w:rFonts w:ascii="Times New Roman" w:hAnsi="Times New Roman"/>
        </w:rPr>
        <w:t xml:space="preserve">заполненные бюллетени для голосования: </w:t>
      </w:r>
      <w:r w:rsidRPr="00334D55">
        <w:rPr>
          <w:rFonts w:ascii="Times New Roman" w:hAnsi="Times New Roman"/>
          <w:b/>
        </w:rPr>
        <w:t>353901, Российская Федерация, Краснодарский край, г. Новороссийск, ул. Элеваторная, 22, ПАО «НКХП» или 127137, Российская Федерация, г. Москва, а/я 54, АО ВТБ Регистратор.</w:t>
      </w:r>
      <w:r w:rsidR="00F16CCB" w:rsidRPr="00334D55">
        <w:rPr>
          <w:rFonts w:ascii="Times New Roman" w:hAnsi="Times New Roman"/>
        </w:rPr>
        <w:t xml:space="preserve"> </w:t>
      </w:r>
      <w:r w:rsidR="00F16CCB" w:rsidRPr="00334D55">
        <w:rPr>
          <w:rFonts w:ascii="Times New Roman" w:hAnsi="Times New Roman"/>
          <w:b/>
        </w:rPr>
        <w:t>Электронная форма бюллетеня может быть заполнена на сайте http://www.vtbreg.ru.</w:t>
      </w:r>
    </w:p>
    <w:p w14:paraId="3B48B395" w14:textId="77777777" w:rsidR="00197F21" w:rsidRPr="00865B8F" w:rsidRDefault="00197F21" w:rsidP="005825D5">
      <w:pPr>
        <w:jc w:val="both"/>
        <w:rPr>
          <w:rFonts w:ascii="Times New Roman" w:hAnsi="Times New Roman"/>
          <w:b/>
          <w:sz w:val="20"/>
          <w:szCs w:val="20"/>
        </w:rPr>
      </w:pPr>
    </w:p>
    <w:p w14:paraId="6535F9A4" w14:textId="77777777" w:rsidR="003B5676" w:rsidRPr="004651D6" w:rsidRDefault="003B5676" w:rsidP="005825D5">
      <w:pPr>
        <w:ind w:left="-567" w:firstLine="709"/>
        <w:jc w:val="both"/>
        <w:rPr>
          <w:rFonts w:ascii="Times New Roman" w:hAnsi="Times New Roman"/>
          <w:b/>
          <w:bCs/>
        </w:rPr>
      </w:pPr>
      <w:r w:rsidRPr="004651D6">
        <w:rPr>
          <w:rFonts w:ascii="Times New Roman" w:hAnsi="Times New Roman"/>
          <w:b/>
          <w:bCs/>
        </w:rPr>
        <w:t>Полное фирменное наименование (наименование) или Ф.И.О. акционера</w:t>
      </w:r>
      <w:r w:rsidR="004651D6">
        <w:rPr>
          <w:rFonts w:ascii="Times New Roman" w:hAnsi="Times New Roman"/>
          <w:b/>
          <w:bCs/>
        </w:rPr>
        <w:t xml:space="preserve"> Общества</w:t>
      </w:r>
      <w:r w:rsidRPr="004651D6">
        <w:rPr>
          <w:rFonts w:ascii="Times New Roman" w:hAnsi="Times New Roman"/>
          <w:b/>
          <w:bCs/>
        </w:rPr>
        <w:t>:</w:t>
      </w:r>
    </w:p>
    <w:p w14:paraId="62B6E32A" w14:textId="0748C0F1" w:rsidR="003B5676" w:rsidRPr="005825D5" w:rsidRDefault="003B5676" w:rsidP="005825D5">
      <w:pPr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5825D5">
        <w:rPr>
          <w:rFonts w:ascii="Times New Roman" w:hAnsi="Times New Roman"/>
          <w:color w:val="FFFFFF" w:themeColor="background1"/>
          <w:sz w:val="20"/>
          <w:szCs w:val="20"/>
        </w:rPr>
        <w:t xml:space="preserve"> </w:t>
      </w:r>
      <w:r w:rsidRPr="005825D5">
        <w:rPr>
          <w:rFonts w:ascii="Times New Roman" w:hAnsi="Times New Roman"/>
          <w:sz w:val="20"/>
          <w:szCs w:val="20"/>
        </w:rPr>
        <w:t>_______________________________________________________________________</w:t>
      </w:r>
      <w:r w:rsidR="005825D5">
        <w:rPr>
          <w:rFonts w:ascii="Times New Roman" w:hAnsi="Times New Roman"/>
          <w:sz w:val="20"/>
          <w:szCs w:val="20"/>
        </w:rPr>
        <w:t>_________</w:t>
      </w:r>
      <w:r w:rsidRPr="005825D5">
        <w:rPr>
          <w:rFonts w:ascii="Times New Roman" w:hAnsi="Times New Roman"/>
          <w:sz w:val="20"/>
          <w:szCs w:val="20"/>
        </w:rPr>
        <w:t>______</w:t>
      </w:r>
      <w:r w:rsidR="00D86C5F" w:rsidRPr="005825D5">
        <w:rPr>
          <w:rFonts w:ascii="Times New Roman" w:hAnsi="Times New Roman"/>
          <w:sz w:val="20"/>
          <w:szCs w:val="20"/>
        </w:rPr>
        <w:t>_____</w:t>
      </w:r>
    </w:p>
    <w:p w14:paraId="1D35B341" w14:textId="77777777" w:rsidR="003B5676" w:rsidRPr="00865B8F" w:rsidRDefault="003B5676" w:rsidP="005825D5">
      <w:pPr>
        <w:ind w:left="-567" w:firstLine="709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302A74CB" w14:textId="77777777" w:rsidR="003B5676" w:rsidRPr="004651D6" w:rsidRDefault="003B5676" w:rsidP="005825D5">
      <w:pPr>
        <w:ind w:left="-567" w:firstLine="709"/>
        <w:jc w:val="both"/>
        <w:rPr>
          <w:rFonts w:ascii="Times New Roman" w:hAnsi="Times New Roman"/>
        </w:rPr>
      </w:pPr>
      <w:r w:rsidRPr="004651D6">
        <w:rPr>
          <w:rFonts w:ascii="Times New Roman" w:hAnsi="Times New Roman"/>
          <w:b/>
          <w:bCs/>
        </w:rPr>
        <w:t>Количество голосов:</w:t>
      </w:r>
      <w:r w:rsidRPr="004651D6">
        <w:rPr>
          <w:rFonts w:ascii="Times New Roman" w:hAnsi="Times New Roman"/>
        </w:rPr>
        <w:t xml:space="preserve"> ____________________________________________</w:t>
      </w:r>
      <w:r w:rsidR="004651D6">
        <w:rPr>
          <w:rFonts w:ascii="Times New Roman" w:hAnsi="Times New Roman"/>
        </w:rPr>
        <w:t>_____________</w:t>
      </w:r>
    </w:p>
    <w:p w14:paraId="1AA86BB5" w14:textId="77777777" w:rsidR="00CE7D3A" w:rsidRPr="00865B8F" w:rsidRDefault="00CE7D3A" w:rsidP="005825D5">
      <w:pPr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tblpX="-458" w:tblpY="1"/>
        <w:tblOverlap w:val="never"/>
        <w:tblW w:w="988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16"/>
        <w:gridCol w:w="6379"/>
        <w:gridCol w:w="1559"/>
        <w:gridCol w:w="1134"/>
      </w:tblGrid>
      <w:tr w:rsidR="00522581" w:rsidRPr="000D2555" w14:paraId="7F467927" w14:textId="77777777" w:rsidTr="00473ED9">
        <w:trPr>
          <w:cantSplit/>
        </w:trPr>
        <w:tc>
          <w:tcPr>
            <w:tcW w:w="8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A38B753" w14:textId="77777777" w:rsidR="00522581" w:rsidRPr="00C235E0" w:rsidRDefault="00522581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C235E0">
              <w:rPr>
                <w:rFonts w:ascii="Times New Roman" w:hAnsi="Times New Roman"/>
                <w:b/>
                <w:bCs/>
              </w:rPr>
              <w:t>№</w:t>
            </w:r>
          </w:p>
          <w:p w14:paraId="7CDDCA4F" w14:textId="77777777" w:rsidR="00522581" w:rsidRPr="00C235E0" w:rsidRDefault="00522581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proofErr w:type="spellStart"/>
            <w:r w:rsidRPr="00C235E0">
              <w:rPr>
                <w:rFonts w:ascii="Times New Roman" w:hAnsi="Times New Roman"/>
                <w:b/>
                <w:bCs/>
              </w:rPr>
              <w:t>вопр</w:t>
            </w:r>
            <w:proofErr w:type="spellEnd"/>
            <w:r w:rsidRPr="00C235E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A72CC3" w14:textId="77777777" w:rsidR="00522581" w:rsidRPr="00C235E0" w:rsidRDefault="00F16CCB" w:rsidP="005825D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Формулировки</w:t>
            </w:r>
            <w:r w:rsidR="00522581" w:rsidRPr="00C235E0">
              <w:rPr>
                <w:rFonts w:ascii="Times New Roman" w:hAnsi="Times New Roman"/>
                <w:b/>
                <w:bCs/>
              </w:rPr>
              <w:t xml:space="preserve"> вопроса повестки дня </w:t>
            </w:r>
          </w:p>
          <w:p w14:paraId="1F6D1C9E" w14:textId="77777777" w:rsidR="00522581" w:rsidRPr="00C235E0" w:rsidRDefault="00522581" w:rsidP="005825D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C235E0">
              <w:rPr>
                <w:rFonts w:ascii="Times New Roman" w:hAnsi="Times New Roman"/>
                <w:b/>
                <w:bCs/>
              </w:rPr>
              <w:t>и принимаемого решения</w:t>
            </w:r>
          </w:p>
        </w:tc>
        <w:tc>
          <w:tcPr>
            <w:tcW w:w="2693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7EFA2D4" w14:textId="77777777" w:rsidR="00522581" w:rsidRPr="00C235E0" w:rsidRDefault="00522581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C235E0">
              <w:rPr>
                <w:rFonts w:ascii="Times New Roman" w:hAnsi="Times New Roman"/>
                <w:b/>
              </w:rPr>
              <w:t>Голосование</w:t>
            </w:r>
          </w:p>
        </w:tc>
      </w:tr>
      <w:tr w:rsidR="00522581" w:rsidRPr="000D2555" w14:paraId="5A6C1786" w14:textId="77777777" w:rsidTr="00473ED9">
        <w:trPr>
          <w:cantSplit/>
        </w:trPr>
        <w:tc>
          <w:tcPr>
            <w:tcW w:w="8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A2BAB6" w14:textId="77777777" w:rsidR="00522581" w:rsidRPr="00C235E0" w:rsidRDefault="00522581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37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E1C788" w14:textId="77777777" w:rsidR="00522581" w:rsidRPr="00C235E0" w:rsidRDefault="00522581" w:rsidP="005825D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EB0B06E" w14:textId="77777777" w:rsidR="00522581" w:rsidRPr="00C235E0" w:rsidRDefault="00522581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C235E0">
              <w:rPr>
                <w:rFonts w:ascii="Times New Roman" w:hAnsi="Times New Roman"/>
              </w:rPr>
              <w:t>Варианты голосования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6B6D47E5" w14:textId="77777777" w:rsidR="00522581" w:rsidRPr="00A927D0" w:rsidRDefault="00522581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A927D0">
              <w:rPr>
                <w:rFonts w:ascii="Times New Roman" w:hAnsi="Times New Roman"/>
              </w:rPr>
              <w:t>Число голосов</w:t>
            </w:r>
          </w:p>
        </w:tc>
      </w:tr>
      <w:tr w:rsidR="00522581" w:rsidRPr="000D2555" w14:paraId="2ADCFDDB" w14:textId="77777777" w:rsidTr="00865B8F">
        <w:trPr>
          <w:cantSplit/>
          <w:trHeight w:val="1205"/>
        </w:trPr>
        <w:tc>
          <w:tcPr>
            <w:tcW w:w="816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CF48EA" w14:textId="2F54AAB0" w:rsidR="00522581" w:rsidRPr="00C235E0" w:rsidRDefault="00865B8F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E2D4606" w14:textId="68AB799C" w:rsidR="00522581" w:rsidRPr="00C235E0" w:rsidRDefault="00C235E0" w:rsidP="005825D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/>
                <w:bCs/>
              </w:rPr>
            </w:pPr>
            <w:r w:rsidRPr="00C235E0">
              <w:rPr>
                <w:rFonts w:ascii="Times New Roman" w:hAnsi="Times New Roman"/>
                <w:b/>
                <w:bCs/>
                <w:u w:val="single"/>
              </w:rPr>
              <w:t>Вопрос</w:t>
            </w:r>
            <w:r w:rsidRPr="00C235E0">
              <w:rPr>
                <w:rFonts w:ascii="Times New Roman" w:hAnsi="Times New Roman"/>
                <w:b/>
                <w:bCs/>
              </w:rPr>
              <w:t xml:space="preserve">: </w:t>
            </w:r>
            <w:r w:rsidRPr="00C235E0">
              <w:rPr>
                <w:rFonts w:ascii="Times New Roman" w:eastAsia="Calibri" w:hAnsi="Times New Roman"/>
                <w:bCs/>
              </w:rPr>
              <w:t>О</w:t>
            </w:r>
            <w:r w:rsidR="000402A7" w:rsidRPr="00C235E0">
              <w:rPr>
                <w:rFonts w:ascii="Times New Roman" w:eastAsia="Calibri" w:hAnsi="Times New Roman"/>
                <w:bCs/>
              </w:rPr>
              <w:t xml:space="preserve"> выплате (объявлении) дивидендов по акциям ПАО «НКХП»</w:t>
            </w:r>
            <w:r w:rsidR="00602297">
              <w:rPr>
                <w:rFonts w:ascii="Times New Roman" w:eastAsia="Calibri" w:hAnsi="Times New Roman"/>
                <w:bCs/>
              </w:rPr>
              <w:t xml:space="preserve"> по результатам </w:t>
            </w:r>
            <w:r w:rsidR="005A36D3">
              <w:rPr>
                <w:rFonts w:ascii="Times New Roman" w:eastAsia="Calibri" w:hAnsi="Times New Roman"/>
                <w:bCs/>
              </w:rPr>
              <w:t>9</w:t>
            </w:r>
            <w:r w:rsidR="00985511">
              <w:rPr>
                <w:rFonts w:ascii="Times New Roman" w:eastAsia="Calibri" w:hAnsi="Times New Roman"/>
                <w:bCs/>
              </w:rPr>
              <w:t xml:space="preserve"> месяцев 2025</w:t>
            </w:r>
            <w:r w:rsidR="00A15EE9">
              <w:rPr>
                <w:rFonts w:ascii="Times New Roman" w:eastAsia="Calibri" w:hAnsi="Times New Roman"/>
                <w:bCs/>
              </w:rPr>
              <w:t xml:space="preserve"> </w:t>
            </w:r>
            <w:r w:rsidR="00347CFE">
              <w:rPr>
                <w:rFonts w:ascii="Times New Roman" w:eastAsia="Calibri" w:hAnsi="Times New Roman"/>
                <w:bCs/>
              </w:rPr>
              <w:t>года</w:t>
            </w:r>
            <w:r w:rsidR="000402A7" w:rsidRPr="00C235E0">
              <w:rPr>
                <w:rFonts w:ascii="Times New Roman" w:eastAsia="Calibri" w:hAnsi="Times New Roman"/>
                <w:bCs/>
              </w:rPr>
              <w:t>.</w:t>
            </w:r>
          </w:p>
          <w:p w14:paraId="39E42853" w14:textId="77777777" w:rsidR="0067452C" w:rsidRPr="008054B5" w:rsidRDefault="0067452C" w:rsidP="005825D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14:paraId="00EBD152" w14:textId="77777777" w:rsidR="00522581" w:rsidRPr="00C235E0" w:rsidRDefault="00522581" w:rsidP="005825D5">
            <w:pPr>
              <w:tabs>
                <w:tab w:val="right" w:pos="6165"/>
              </w:tabs>
              <w:jc w:val="both"/>
              <w:rPr>
                <w:rFonts w:ascii="Times New Roman" w:hAnsi="Times New Roman"/>
                <w:b/>
              </w:rPr>
            </w:pPr>
            <w:r w:rsidRPr="00C235E0">
              <w:rPr>
                <w:rFonts w:ascii="Times New Roman" w:hAnsi="Times New Roman"/>
                <w:b/>
                <w:iCs/>
                <w:u w:val="single"/>
              </w:rPr>
              <w:t>Решение</w:t>
            </w:r>
            <w:r w:rsidRPr="00C235E0">
              <w:rPr>
                <w:rFonts w:ascii="Times New Roman" w:hAnsi="Times New Roman"/>
                <w:b/>
                <w:iCs/>
              </w:rPr>
              <w:t>:</w:t>
            </w:r>
            <w:r w:rsidR="00A15EE9">
              <w:rPr>
                <w:rFonts w:ascii="Times New Roman" w:hAnsi="Times New Roman"/>
                <w:b/>
              </w:rPr>
              <w:t xml:space="preserve"> </w:t>
            </w:r>
          </w:p>
          <w:p w14:paraId="65A2F534" w14:textId="75F65939" w:rsidR="00865B8F" w:rsidRDefault="00865B8F" w:rsidP="005825D5">
            <w:pPr>
              <w:numPr>
                <w:ilvl w:val="0"/>
                <w:numId w:val="1"/>
              </w:numPr>
              <w:ind w:left="284" w:hanging="284"/>
              <w:contextualSpacing/>
              <w:jc w:val="both"/>
              <w:rPr>
                <w:rFonts w:ascii="Times New Roman" w:hAnsi="Times New Roman"/>
              </w:rPr>
            </w:pPr>
            <w:r w:rsidRPr="00862808">
              <w:rPr>
                <w:rFonts w:ascii="Times New Roman" w:hAnsi="Times New Roman"/>
              </w:rPr>
              <w:t xml:space="preserve">Часть чистой прибыли </w:t>
            </w:r>
            <w:r w:rsidRPr="001B586E">
              <w:rPr>
                <w:rFonts w:ascii="Times New Roman" w:hAnsi="Times New Roman"/>
              </w:rPr>
              <w:t>Общества в размере</w:t>
            </w:r>
            <w:r w:rsidR="001B586E" w:rsidRPr="001B586E">
              <w:rPr>
                <w:rFonts w:ascii="Times New Roman" w:hAnsi="Times New Roman"/>
              </w:rPr>
              <w:t xml:space="preserve"> </w:t>
            </w:r>
            <w:r w:rsidR="001B586E" w:rsidRPr="001B586E">
              <w:rPr>
                <w:rFonts w:ascii="Times New Roman" w:hAnsi="Times New Roman"/>
                <w:b/>
                <w:bCs/>
              </w:rPr>
              <w:t>608 373 000 (шестьсот восемь миллионов триста семьдесят три тысячи) рублей 00 копеек</w:t>
            </w:r>
            <w:r w:rsidRPr="001B586E">
              <w:rPr>
                <w:rFonts w:ascii="Times New Roman" w:hAnsi="Times New Roman"/>
                <w:b/>
              </w:rPr>
              <w:t>,</w:t>
            </w:r>
            <w:r w:rsidRPr="001B586E">
              <w:rPr>
                <w:rFonts w:ascii="Times New Roman" w:hAnsi="Times New Roman"/>
              </w:rPr>
              <w:t xml:space="preserve"> полученную </w:t>
            </w:r>
            <w:r w:rsidRPr="00E1703D">
              <w:rPr>
                <w:rFonts w:ascii="Times New Roman" w:hAnsi="Times New Roman"/>
              </w:rPr>
              <w:t xml:space="preserve">по итогам деятельности Общества за </w:t>
            </w:r>
            <w:r w:rsidR="005A36D3">
              <w:rPr>
                <w:rFonts w:ascii="Times New Roman" w:hAnsi="Times New Roman"/>
              </w:rPr>
              <w:t>9</w:t>
            </w:r>
            <w:r w:rsidRPr="00E1703D">
              <w:rPr>
                <w:rFonts w:ascii="Times New Roman" w:hAnsi="Times New Roman"/>
              </w:rPr>
              <w:t xml:space="preserve"> месяцев 202</w:t>
            </w:r>
            <w:r>
              <w:rPr>
                <w:rFonts w:ascii="Times New Roman" w:hAnsi="Times New Roman"/>
              </w:rPr>
              <w:t>5</w:t>
            </w:r>
            <w:r w:rsidRPr="00E1703D">
              <w:rPr>
                <w:rFonts w:ascii="Times New Roman" w:hAnsi="Times New Roman"/>
              </w:rPr>
              <w:t xml:space="preserve"> года, направить на выплату дивидендов по обыкновенным именным акциям Общества;</w:t>
            </w:r>
          </w:p>
          <w:p w14:paraId="37A5C593" w14:textId="27D6B203" w:rsidR="00865B8F" w:rsidRDefault="00865B8F" w:rsidP="005825D5">
            <w:pPr>
              <w:numPr>
                <w:ilvl w:val="0"/>
                <w:numId w:val="1"/>
              </w:numPr>
              <w:ind w:left="284" w:hanging="284"/>
              <w:contextualSpacing/>
              <w:jc w:val="both"/>
              <w:rPr>
                <w:rFonts w:ascii="Times New Roman" w:hAnsi="Times New Roman"/>
              </w:rPr>
            </w:pPr>
            <w:r w:rsidRPr="00D03899">
              <w:rPr>
                <w:rFonts w:ascii="Times New Roman" w:hAnsi="Times New Roman"/>
              </w:rPr>
              <w:t>Выплатить дивиденды по акциям Общества по результ</w:t>
            </w:r>
            <w:r w:rsidR="005A36D3">
              <w:rPr>
                <w:rFonts w:ascii="Times New Roman" w:hAnsi="Times New Roman"/>
              </w:rPr>
              <w:t xml:space="preserve">атам деятельности </w:t>
            </w:r>
            <w:r w:rsidR="005A36D3" w:rsidRPr="001B586E">
              <w:rPr>
                <w:rFonts w:ascii="Times New Roman" w:hAnsi="Times New Roman"/>
              </w:rPr>
              <w:t>Общества за 9</w:t>
            </w:r>
            <w:r w:rsidRPr="001B586E">
              <w:rPr>
                <w:rFonts w:ascii="Times New Roman" w:hAnsi="Times New Roman"/>
              </w:rPr>
              <w:t xml:space="preserve"> месяцев 2025 года в денежной форме в размере </w:t>
            </w:r>
            <w:r w:rsidR="001B586E" w:rsidRPr="001B586E">
              <w:rPr>
                <w:rFonts w:ascii="Times New Roman" w:hAnsi="Times New Roman"/>
                <w:b/>
                <w:bCs/>
              </w:rPr>
              <w:t>9 (девять) рублей 00 копеек</w:t>
            </w:r>
            <w:r w:rsidR="001B586E" w:rsidRPr="001B586E">
              <w:rPr>
                <w:rFonts w:ascii="Times New Roman" w:hAnsi="Times New Roman"/>
                <w:b/>
              </w:rPr>
              <w:t xml:space="preserve"> </w:t>
            </w:r>
            <w:r w:rsidRPr="001B586E">
              <w:rPr>
                <w:rFonts w:ascii="Times New Roman" w:hAnsi="Times New Roman"/>
              </w:rPr>
              <w:t xml:space="preserve">на каждую обыкновенную </w:t>
            </w:r>
            <w:r w:rsidRPr="00D03899">
              <w:rPr>
                <w:rFonts w:ascii="Times New Roman" w:hAnsi="Times New Roman"/>
              </w:rPr>
              <w:t>именную бездокументарную акцию Общества. Произвести суммирование начисленных дивидендов в расчете на одного акционера Общества с точностью до одной копейки. Произвести округление цифр при расчете по правилам математического округления;</w:t>
            </w:r>
          </w:p>
          <w:p w14:paraId="6D9971A4" w14:textId="77777777" w:rsidR="00865B8F" w:rsidRDefault="00865B8F" w:rsidP="005825D5">
            <w:pPr>
              <w:numPr>
                <w:ilvl w:val="0"/>
                <w:numId w:val="1"/>
              </w:numPr>
              <w:ind w:left="284" w:hanging="284"/>
              <w:contextualSpacing/>
              <w:jc w:val="both"/>
              <w:rPr>
                <w:rFonts w:ascii="Times New Roman" w:hAnsi="Times New Roman"/>
              </w:rPr>
            </w:pPr>
            <w:r w:rsidRPr="00D03899">
              <w:rPr>
                <w:rFonts w:ascii="Times New Roman" w:hAnsi="Times New Roman"/>
              </w:rPr>
              <w:t>Осуществить выплату дивидендов по акциям Общества номинальным держателям акций и являющимся профессиональными участниками рынка ценных бумаг доверительным управляющим, зарегистрированным в реестре акц</w:t>
            </w:r>
            <w:r>
              <w:rPr>
                <w:rFonts w:ascii="Times New Roman" w:hAnsi="Times New Roman"/>
              </w:rPr>
              <w:t>ионеров Общества, не позднее 10 </w:t>
            </w:r>
            <w:r w:rsidRPr="00D03899">
              <w:rPr>
                <w:rFonts w:ascii="Times New Roman" w:hAnsi="Times New Roman"/>
              </w:rPr>
              <w:t xml:space="preserve">рабочих дней, а другим зарегистрированным в реестре акционеров Общества лицам – </w:t>
            </w:r>
            <w:r>
              <w:rPr>
                <w:rFonts w:ascii="Times New Roman" w:hAnsi="Times New Roman"/>
              </w:rPr>
              <w:t>25 </w:t>
            </w:r>
            <w:r w:rsidRPr="00D03899">
              <w:rPr>
                <w:rFonts w:ascii="Times New Roman" w:hAnsi="Times New Roman"/>
              </w:rPr>
              <w:t>рабочих дней с даты, на которую определяются (фиксируются) лица, имеющие право на получение дивидендов;</w:t>
            </w:r>
          </w:p>
          <w:p w14:paraId="32A9873B" w14:textId="6C0C530A" w:rsidR="00865B8F" w:rsidRDefault="00865B8F" w:rsidP="005825D5">
            <w:pPr>
              <w:numPr>
                <w:ilvl w:val="0"/>
                <w:numId w:val="1"/>
              </w:numPr>
              <w:ind w:left="284" w:hanging="284"/>
              <w:contextualSpacing/>
              <w:jc w:val="both"/>
              <w:rPr>
                <w:rFonts w:ascii="Times New Roman" w:hAnsi="Times New Roman"/>
              </w:rPr>
            </w:pPr>
            <w:r w:rsidRPr="00D03899">
              <w:rPr>
                <w:rFonts w:ascii="Times New Roman" w:hAnsi="Times New Roman"/>
              </w:rPr>
              <w:lastRenderedPageBreak/>
              <w:t>Осуществить выплату дивидендов по акциям Общества в денежной форме физическим лицам, права которых на акции учитываются в реестре акционеров Общества, путем перечисления денежных средств на их банковские счета</w:t>
            </w:r>
            <w:r w:rsidR="00A3042C">
              <w:rPr>
                <w:rFonts w:ascii="Times New Roman" w:hAnsi="Times New Roman"/>
              </w:rPr>
              <w:t xml:space="preserve"> </w:t>
            </w:r>
            <w:r w:rsidR="00A3042C">
              <w:t xml:space="preserve"> </w:t>
            </w:r>
            <w:r w:rsidR="00A3042C" w:rsidRPr="00A3042C">
              <w:rPr>
                <w:rFonts w:ascii="Times New Roman" w:hAnsi="Times New Roman"/>
              </w:rPr>
              <w:t>или специальные счета операторов финансовых платформ, открытые в соответствии с Федеральным законом "О совершении финансовых сделок с использованием финансовой платформы"</w:t>
            </w:r>
            <w:r w:rsidRPr="00D03899">
              <w:rPr>
                <w:rFonts w:ascii="Times New Roman" w:hAnsi="Times New Roman"/>
              </w:rPr>
              <w:t>, реквизиты которых имеются у регистратора Общества, либо при отсутствии сведений о банковских счетах</w:t>
            </w:r>
            <w:r w:rsidR="00A3042C" w:rsidRPr="00A3042C">
              <w:rPr>
                <w:rFonts w:ascii="Times New Roman" w:hAnsi="Times New Roman"/>
              </w:rPr>
              <w:t xml:space="preserve">, специальных счетах операторов финансовых платформ </w:t>
            </w:r>
            <w:r w:rsidRPr="00D03899">
              <w:rPr>
                <w:rFonts w:ascii="Times New Roman" w:hAnsi="Times New Roman"/>
              </w:rPr>
              <w:t>путем почтового перевода денежных средств, а иным лицам, права которых на акции учитываются в реестре акционеров Общества, путем перечисления денежных средств на их банковские счета. Лица, которые имеют право на получение дивидендов и права которых на акции Общества учитываются у номинального держателя акций, получают дивиденды в денежной форме в порядке, установленном законодательством Российской Федерации о ценных бумагах;</w:t>
            </w:r>
          </w:p>
          <w:p w14:paraId="172B0AE8" w14:textId="626691F3" w:rsidR="000D730A" w:rsidRPr="00865B8F" w:rsidRDefault="00865B8F" w:rsidP="005825D5">
            <w:pPr>
              <w:numPr>
                <w:ilvl w:val="0"/>
                <w:numId w:val="1"/>
              </w:numPr>
              <w:ind w:left="284" w:hanging="284"/>
              <w:contextualSpacing/>
              <w:jc w:val="both"/>
              <w:rPr>
                <w:rFonts w:ascii="Times New Roman" w:hAnsi="Times New Roman"/>
              </w:rPr>
            </w:pPr>
            <w:r w:rsidRPr="00D03899">
              <w:rPr>
                <w:rFonts w:ascii="Times New Roman" w:hAnsi="Times New Roman"/>
              </w:rPr>
              <w:t xml:space="preserve">Установить дату, на которую определяются лица, имеющие право на получение дивидендов по акциям Общества – </w:t>
            </w:r>
            <w:r w:rsidR="005A36D3" w:rsidRPr="005A36D3">
              <w:rPr>
                <w:rFonts w:ascii="Times New Roman" w:hAnsi="Times New Roman"/>
                <w:b/>
              </w:rPr>
              <w:t>20</w:t>
            </w:r>
            <w:r w:rsidR="005A36D3">
              <w:rPr>
                <w:rFonts w:ascii="Times New Roman" w:hAnsi="Times New Roman"/>
                <w:b/>
              </w:rPr>
              <w:t xml:space="preserve"> декабря</w:t>
            </w:r>
            <w:r w:rsidRPr="00D03899">
              <w:rPr>
                <w:rFonts w:ascii="Times New Roman" w:hAnsi="Times New Roman"/>
                <w:b/>
              </w:rPr>
              <w:t xml:space="preserve"> 2025 года.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4E1E1A" w14:textId="77777777" w:rsidR="00522581" w:rsidRPr="00C235E0" w:rsidRDefault="00522581" w:rsidP="005825D5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235E0">
              <w:rPr>
                <w:rFonts w:ascii="Times New Roman" w:hAnsi="Times New Roman"/>
                <w:b/>
                <w:bCs/>
                <w:sz w:val="19"/>
                <w:szCs w:val="19"/>
              </w:rPr>
              <w:lastRenderedPageBreak/>
              <w:t>ЗА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C0C0C0"/>
          </w:tcPr>
          <w:p w14:paraId="74E5B1A5" w14:textId="77777777" w:rsidR="00522581" w:rsidRPr="00007569" w:rsidRDefault="00522581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522581" w:rsidRPr="00593023" w14:paraId="6F060102" w14:textId="77777777" w:rsidTr="005A36D3">
        <w:trPr>
          <w:cantSplit/>
          <w:trHeight w:val="4371"/>
        </w:trPr>
        <w:tc>
          <w:tcPr>
            <w:tcW w:w="81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037839" w14:textId="77777777" w:rsidR="00522581" w:rsidRPr="00C235E0" w:rsidRDefault="00522581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280F5A" w14:textId="77777777" w:rsidR="00522581" w:rsidRPr="00C235E0" w:rsidRDefault="00522581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1D838" w14:textId="77777777" w:rsidR="00522581" w:rsidRPr="00C235E0" w:rsidRDefault="00522581" w:rsidP="005825D5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235E0">
              <w:rPr>
                <w:rFonts w:ascii="Times New Roman" w:hAnsi="Times New Roman"/>
                <w:b/>
                <w:bCs/>
                <w:sz w:val="19"/>
                <w:szCs w:val="19"/>
              </w:rPr>
              <w:t>ПРОТИВ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C0C0C0"/>
          </w:tcPr>
          <w:p w14:paraId="4930C518" w14:textId="77777777" w:rsidR="00522581" w:rsidRPr="00007569" w:rsidRDefault="00522581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522581" w:rsidRPr="00593023" w14:paraId="2D276193" w14:textId="77777777" w:rsidTr="005825D5">
        <w:trPr>
          <w:cantSplit/>
          <w:trHeight w:val="2367"/>
        </w:trPr>
        <w:tc>
          <w:tcPr>
            <w:tcW w:w="81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619B04" w14:textId="77777777" w:rsidR="00522581" w:rsidRPr="00623C0F" w:rsidRDefault="00522581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84DADE" w14:textId="77777777" w:rsidR="00522581" w:rsidRPr="00501755" w:rsidRDefault="00522581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6CD5E7F" w14:textId="77777777" w:rsidR="00522581" w:rsidRPr="00C235E0" w:rsidRDefault="00522581" w:rsidP="005825D5">
            <w:pPr>
              <w:keepNext/>
              <w:overflowPunct w:val="0"/>
              <w:autoSpaceDE w:val="0"/>
              <w:autoSpaceDN w:val="0"/>
              <w:adjustRightInd w:val="0"/>
              <w:ind w:left="-107" w:right="-107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235E0">
              <w:rPr>
                <w:rFonts w:ascii="Times New Roman" w:hAnsi="Times New Roman"/>
                <w:b/>
                <w:bCs/>
                <w:sz w:val="19"/>
                <w:szCs w:val="19"/>
              </w:rPr>
              <w:t>ВОЗДЕРЖАЛСЯ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14:paraId="6FAF24E5" w14:textId="77777777" w:rsidR="00522581" w:rsidRPr="00007569" w:rsidRDefault="00522581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</w:tbl>
    <w:p w14:paraId="5AD70BF5" w14:textId="77777777" w:rsidR="00522581" w:rsidRDefault="00522581" w:rsidP="005825D5">
      <w:pPr>
        <w:ind w:left="-567"/>
        <w:jc w:val="center"/>
        <w:rPr>
          <w:rFonts w:ascii="Times New Roman CYR" w:hAnsi="Times New Roman CYR"/>
          <w:i/>
          <w:iCs/>
          <w:sz w:val="22"/>
          <w:szCs w:val="23"/>
        </w:rPr>
      </w:pPr>
      <w:r w:rsidRPr="00B27C14">
        <w:rPr>
          <w:rFonts w:ascii="Times New Roman CYR" w:hAnsi="Times New Roman CYR"/>
          <w:i/>
          <w:iCs/>
          <w:sz w:val="22"/>
          <w:szCs w:val="23"/>
        </w:rPr>
        <w:t xml:space="preserve">(Оставьте </w:t>
      </w:r>
      <w:r w:rsidRPr="00B27C14">
        <w:rPr>
          <w:rFonts w:ascii="Times New Roman CYR" w:hAnsi="Times New Roman CYR"/>
          <w:b/>
          <w:bCs/>
          <w:i/>
          <w:iCs/>
          <w:sz w:val="22"/>
          <w:szCs w:val="23"/>
        </w:rPr>
        <w:t>не зачеркнутым</w:t>
      </w:r>
      <w:r w:rsidRPr="00B27C14">
        <w:rPr>
          <w:rFonts w:ascii="Times New Roman CYR" w:hAnsi="Times New Roman CYR"/>
          <w:i/>
          <w:iCs/>
          <w:sz w:val="22"/>
          <w:szCs w:val="23"/>
        </w:rPr>
        <w:t xml:space="preserve"> выбранный Вами вариант голосования по вопросу, остальные зачеркните)</w:t>
      </w:r>
    </w:p>
    <w:p w14:paraId="3873B108" w14:textId="77777777" w:rsidR="005A36D3" w:rsidRPr="005825D5" w:rsidRDefault="005A36D3" w:rsidP="005825D5">
      <w:pPr>
        <w:ind w:left="-567"/>
        <w:jc w:val="center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tblpX="-458" w:tblpY="1"/>
        <w:tblOverlap w:val="never"/>
        <w:tblW w:w="988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16"/>
        <w:gridCol w:w="6379"/>
        <w:gridCol w:w="1559"/>
        <w:gridCol w:w="1134"/>
      </w:tblGrid>
      <w:tr w:rsidR="005A36D3" w:rsidRPr="000D2555" w14:paraId="0FD6BFEC" w14:textId="77777777" w:rsidTr="00F97960">
        <w:trPr>
          <w:cantSplit/>
        </w:trPr>
        <w:tc>
          <w:tcPr>
            <w:tcW w:w="8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4B74113" w14:textId="77777777" w:rsidR="005A36D3" w:rsidRPr="00C235E0" w:rsidRDefault="005A36D3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C235E0">
              <w:rPr>
                <w:rFonts w:ascii="Times New Roman" w:hAnsi="Times New Roman"/>
                <w:b/>
                <w:bCs/>
              </w:rPr>
              <w:t>№</w:t>
            </w:r>
          </w:p>
          <w:p w14:paraId="05481FA4" w14:textId="77777777" w:rsidR="005A36D3" w:rsidRPr="00C235E0" w:rsidRDefault="005A36D3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proofErr w:type="spellStart"/>
            <w:r w:rsidRPr="00C235E0">
              <w:rPr>
                <w:rFonts w:ascii="Times New Roman" w:hAnsi="Times New Roman"/>
                <w:b/>
                <w:bCs/>
              </w:rPr>
              <w:t>вопр</w:t>
            </w:r>
            <w:proofErr w:type="spellEnd"/>
            <w:r w:rsidRPr="00C235E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F290B9" w14:textId="77777777" w:rsidR="005A36D3" w:rsidRPr="00C235E0" w:rsidRDefault="005A36D3" w:rsidP="005825D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Формулировки</w:t>
            </w:r>
            <w:r w:rsidRPr="00C235E0">
              <w:rPr>
                <w:rFonts w:ascii="Times New Roman" w:hAnsi="Times New Roman"/>
                <w:b/>
                <w:bCs/>
              </w:rPr>
              <w:t xml:space="preserve"> вопроса повестки дня </w:t>
            </w:r>
          </w:p>
          <w:p w14:paraId="06A6E140" w14:textId="77777777" w:rsidR="005A36D3" w:rsidRPr="00C235E0" w:rsidRDefault="005A36D3" w:rsidP="005825D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C235E0">
              <w:rPr>
                <w:rFonts w:ascii="Times New Roman" w:hAnsi="Times New Roman"/>
                <w:b/>
                <w:bCs/>
              </w:rPr>
              <w:t>и принимаемого решения</w:t>
            </w:r>
          </w:p>
        </w:tc>
        <w:tc>
          <w:tcPr>
            <w:tcW w:w="2693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B1C1822" w14:textId="77777777" w:rsidR="005A36D3" w:rsidRPr="00C235E0" w:rsidRDefault="005A36D3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C235E0">
              <w:rPr>
                <w:rFonts w:ascii="Times New Roman" w:hAnsi="Times New Roman"/>
                <w:b/>
              </w:rPr>
              <w:t>Голосование</w:t>
            </w:r>
          </w:p>
        </w:tc>
      </w:tr>
      <w:tr w:rsidR="005A36D3" w:rsidRPr="000D2555" w14:paraId="4E394B3C" w14:textId="77777777" w:rsidTr="00F97960">
        <w:trPr>
          <w:cantSplit/>
        </w:trPr>
        <w:tc>
          <w:tcPr>
            <w:tcW w:w="8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8D85F8" w14:textId="77777777" w:rsidR="005A36D3" w:rsidRPr="00C235E0" w:rsidRDefault="005A36D3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37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594EA4" w14:textId="77777777" w:rsidR="005A36D3" w:rsidRPr="00C235E0" w:rsidRDefault="005A36D3" w:rsidP="005825D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92AB15C" w14:textId="77777777" w:rsidR="005A36D3" w:rsidRPr="00C235E0" w:rsidRDefault="005A36D3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C235E0">
              <w:rPr>
                <w:rFonts w:ascii="Times New Roman" w:hAnsi="Times New Roman"/>
              </w:rPr>
              <w:t>Варианты голосования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65E2F0B5" w14:textId="77777777" w:rsidR="005A36D3" w:rsidRPr="00A927D0" w:rsidRDefault="005A36D3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A927D0">
              <w:rPr>
                <w:rFonts w:ascii="Times New Roman" w:hAnsi="Times New Roman"/>
              </w:rPr>
              <w:t>Число голосов</w:t>
            </w:r>
          </w:p>
        </w:tc>
      </w:tr>
      <w:tr w:rsidR="005A36D3" w:rsidRPr="000D2555" w14:paraId="11DA53A4" w14:textId="77777777" w:rsidTr="00F97960">
        <w:trPr>
          <w:cantSplit/>
          <w:trHeight w:val="1205"/>
        </w:trPr>
        <w:tc>
          <w:tcPr>
            <w:tcW w:w="816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0823D4" w14:textId="370D695C" w:rsidR="005A36D3" w:rsidRPr="00C235E0" w:rsidRDefault="005A36D3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2B45285" w14:textId="421B87F8" w:rsidR="005A36D3" w:rsidRPr="00FD7954" w:rsidRDefault="005A36D3" w:rsidP="005825D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Cs/>
                <w:lang w:bidi="ru-RU"/>
              </w:rPr>
            </w:pPr>
            <w:bookmarkStart w:id="0" w:name="_GoBack"/>
            <w:r w:rsidRPr="00FD7954">
              <w:rPr>
                <w:rFonts w:ascii="Times New Roman" w:hAnsi="Times New Roman"/>
                <w:b/>
                <w:bCs/>
                <w:u w:val="single"/>
              </w:rPr>
              <w:t>Вопрос</w:t>
            </w:r>
            <w:r w:rsidRPr="00FD7954">
              <w:rPr>
                <w:rFonts w:ascii="Times New Roman" w:hAnsi="Times New Roman"/>
                <w:b/>
                <w:bCs/>
              </w:rPr>
              <w:t>:</w:t>
            </w:r>
            <w:r w:rsidRPr="00FD7954">
              <w:rPr>
                <w:rFonts w:ascii="Times New Roman" w:hAnsi="Times New Roman"/>
                <w:bCs/>
              </w:rPr>
              <w:t xml:space="preserve"> </w:t>
            </w:r>
            <w:r w:rsidR="00FD7954" w:rsidRPr="00FD7954">
              <w:rPr>
                <w:rFonts w:ascii="Times New Roman" w:hAnsi="Times New Roman"/>
                <w:bCs/>
                <w:lang w:bidi="ru-RU"/>
              </w:rPr>
              <w:t>Об участии ПАО «НКХП» в СОЮЗЕ ЭКСПОРТЕРОВ И ПРОИЗВОДИТЕЛЕЙ ЗЕРНА.</w:t>
            </w:r>
          </w:p>
          <w:p w14:paraId="36EA769D" w14:textId="77777777" w:rsidR="005A36D3" w:rsidRPr="008054B5" w:rsidRDefault="005A36D3" w:rsidP="005825D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14:paraId="5BD52878" w14:textId="77777777" w:rsidR="005A36D3" w:rsidRPr="00C235E0" w:rsidRDefault="005A36D3" w:rsidP="005825D5">
            <w:pPr>
              <w:tabs>
                <w:tab w:val="right" w:pos="6165"/>
              </w:tabs>
              <w:jc w:val="both"/>
              <w:rPr>
                <w:rFonts w:ascii="Times New Roman" w:hAnsi="Times New Roman"/>
                <w:b/>
              </w:rPr>
            </w:pPr>
            <w:r w:rsidRPr="00C235E0">
              <w:rPr>
                <w:rFonts w:ascii="Times New Roman" w:hAnsi="Times New Roman"/>
                <w:b/>
                <w:iCs/>
                <w:u w:val="single"/>
              </w:rPr>
              <w:t>Решение</w:t>
            </w:r>
            <w:r w:rsidRPr="00C235E0">
              <w:rPr>
                <w:rFonts w:ascii="Times New Roman" w:hAnsi="Times New Roman"/>
                <w:b/>
                <w:iCs/>
              </w:rPr>
              <w:t>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14:paraId="3BE4DAF4" w14:textId="68A82B31" w:rsidR="005A36D3" w:rsidRPr="005A36D3" w:rsidRDefault="005A36D3" w:rsidP="005825D5">
            <w:pPr>
              <w:contextualSpacing/>
              <w:jc w:val="both"/>
              <w:rPr>
                <w:rFonts w:ascii="Times New Roman" w:hAnsi="Times New Roman"/>
                <w:bCs/>
                <w:lang w:bidi="ru-RU"/>
              </w:rPr>
            </w:pPr>
            <w:r>
              <w:rPr>
                <w:rFonts w:ascii="Times New Roman" w:hAnsi="Times New Roman"/>
                <w:bCs/>
                <w:lang w:bidi="ru-RU"/>
              </w:rPr>
              <w:t>О</w:t>
            </w:r>
            <w:r w:rsidRPr="005A36D3">
              <w:rPr>
                <w:rFonts w:ascii="Times New Roman" w:hAnsi="Times New Roman"/>
                <w:bCs/>
                <w:lang w:bidi="ru-RU"/>
              </w:rPr>
              <w:t xml:space="preserve">добрить участие </w:t>
            </w:r>
            <w:r>
              <w:rPr>
                <w:rFonts w:ascii="Times New Roman" w:hAnsi="Times New Roman"/>
                <w:bCs/>
                <w:lang w:bidi="ru-RU"/>
              </w:rPr>
              <w:t xml:space="preserve">ПАО «НКХП» </w:t>
            </w:r>
            <w:r w:rsidRPr="005A36D3">
              <w:rPr>
                <w:rFonts w:ascii="Times New Roman" w:hAnsi="Times New Roman"/>
                <w:bCs/>
                <w:lang w:bidi="ru-RU"/>
              </w:rPr>
              <w:t>в СОЮЗЕ ЭКСПОРТЕРОВ И ПРОИЗВОДИТЕЛЕЙ ЗЕРНА на следующих условиях:</w:t>
            </w:r>
          </w:p>
          <w:p w14:paraId="55B09F67" w14:textId="77777777" w:rsidR="005A36D3" w:rsidRPr="005A36D3" w:rsidRDefault="005A36D3" w:rsidP="005825D5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 w:rsidRPr="005A36D3">
              <w:rPr>
                <w:rFonts w:ascii="Times New Roman" w:hAnsi="Times New Roman"/>
              </w:rPr>
              <w:t>размер вступительного взноса – 1 000 000 (один миллион) рублей;</w:t>
            </w:r>
          </w:p>
          <w:p w14:paraId="73E0074F" w14:textId="77777777" w:rsidR="005A36D3" w:rsidRPr="005A36D3" w:rsidRDefault="005A36D3" w:rsidP="005825D5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 w:rsidRPr="005A36D3">
              <w:rPr>
                <w:rFonts w:ascii="Times New Roman" w:hAnsi="Times New Roman"/>
              </w:rPr>
              <w:t>размер ежегодного членского взноса – 1 000 000 (один миллион) рублей;</w:t>
            </w:r>
          </w:p>
          <w:p w14:paraId="74855A2E" w14:textId="77777777" w:rsidR="005A36D3" w:rsidRPr="005A36D3" w:rsidRDefault="005A36D3" w:rsidP="005825D5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 w:rsidRPr="005A36D3">
              <w:rPr>
                <w:rFonts w:ascii="Times New Roman" w:hAnsi="Times New Roman"/>
              </w:rPr>
              <w:t>для членов Союза, предложивших кандидатов в состав Правления, в случае если эти кандидаты избраны в состав Правления Союза, сумма вступительного и ежегодного членского взноса на период полномочий избранных членов Правления – 2 000 000 (два миллиона) рублей.</w:t>
            </w:r>
          </w:p>
          <w:p w14:paraId="08C3855C" w14:textId="10680F1A" w:rsidR="005A36D3" w:rsidRPr="005A36D3" w:rsidRDefault="005A36D3" w:rsidP="005825D5">
            <w:pPr>
              <w:pStyle w:val="a3"/>
              <w:numPr>
                <w:ilvl w:val="0"/>
                <w:numId w:val="2"/>
              </w:numPr>
              <w:jc w:val="both"/>
              <w:rPr>
                <w:lang w:bidi="ru-RU"/>
              </w:rPr>
            </w:pPr>
            <w:r w:rsidRPr="005A36D3">
              <w:rPr>
                <w:rFonts w:ascii="Times New Roman" w:hAnsi="Times New Roman"/>
              </w:rPr>
              <w:t>Общее собрание членов СОЮЗА ЭКСПОРТЕРОВ И ПРОИЗВОДИТЕЛЕЙ ЗЕРНА может изменять размер и способ оплаты взносов, принимать решения о дополнительных взносах, уплачиваемых сверх вступительных и членских взносов.</w:t>
            </w:r>
            <w:bookmarkEnd w:id="0"/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DFBE03" w14:textId="77777777" w:rsidR="005A36D3" w:rsidRPr="00C235E0" w:rsidRDefault="005A36D3" w:rsidP="005825D5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235E0">
              <w:rPr>
                <w:rFonts w:ascii="Times New Roman" w:hAnsi="Times New Roman"/>
                <w:b/>
                <w:bCs/>
                <w:sz w:val="19"/>
                <w:szCs w:val="19"/>
              </w:rPr>
              <w:t>ЗА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C0C0C0"/>
          </w:tcPr>
          <w:p w14:paraId="55895DA5" w14:textId="77777777" w:rsidR="005A36D3" w:rsidRPr="00007569" w:rsidRDefault="005A36D3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5A36D3" w:rsidRPr="00593023" w14:paraId="06214178" w14:textId="77777777" w:rsidTr="005A36D3">
        <w:trPr>
          <w:cantSplit/>
          <w:trHeight w:val="2954"/>
        </w:trPr>
        <w:tc>
          <w:tcPr>
            <w:tcW w:w="81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C7861A" w14:textId="77777777" w:rsidR="005A36D3" w:rsidRPr="00C235E0" w:rsidRDefault="005A36D3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70973F" w14:textId="77777777" w:rsidR="005A36D3" w:rsidRPr="00C235E0" w:rsidRDefault="005A36D3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712D9" w14:textId="77777777" w:rsidR="005A36D3" w:rsidRPr="00C235E0" w:rsidRDefault="005A36D3" w:rsidP="005825D5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235E0">
              <w:rPr>
                <w:rFonts w:ascii="Times New Roman" w:hAnsi="Times New Roman"/>
                <w:b/>
                <w:bCs/>
                <w:sz w:val="19"/>
                <w:szCs w:val="19"/>
              </w:rPr>
              <w:t>ПРОТИВ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C0C0C0"/>
          </w:tcPr>
          <w:p w14:paraId="234AC2D6" w14:textId="77777777" w:rsidR="005A36D3" w:rsidRPr="00007569" w:rsidRDefault="005A36D3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5A36D3" w:rsidRPr="00593023" w14:paraId="209C730B" w14:textId="77777777" w:rsidTr="005A36D3">
        <w:trPr>
          <w:cantSplit/>
          <w:trHeight w:val="38"/>
        </w:trPr>
        <w:tc>
          <w:tcPr>
            <w:tcW w:w="81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D95523" w14:textId="77777777" w:rsidR="005A36D3" w:rsidRPr="00623C0F" w:rsidRDefault="005A36D3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A3F090" w14:textId="77777777" w:rsidR="005A36D3" w:rsidRPr="00501755" w:rsidRDefault="005A36D3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C509DC8" w14:textId="77777777" w:rsidR="005A36D3" w:rsidRPr="00C235E0" w:rsidRDefault="005A36D3" w:rsidP="005825D5">
            <w:pPr>
              <w:keepNext/>
              <w:overflowPunct w:val="0"/>
              <w:autoSpaceDE w:val="0"/>
              <w:autoSpaceDN w:val="0"/>
              <w:adjustRightInd w:val="0"/>
              <w:ind w:left="-107" w:right="-107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235E0">
              <w:rPr>
                <w:rFonts w:ascii="Times New Roman" w:hAnsi="Times New Roman"/>
                <w:b/>
                <w:bCs/>
                <w:sz w:val="19"/>
                <w:szCs w:val="19"/>
              </w:rPr>
              <w:t>ВОЗДЕРЖАЛСЯ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14:paraId="0BC1B07D" w14:textId="77777777" w:rsidR="005A36D3" w:rsidRPr="00007569" w:rsidRDefault="005A36D3" w:rsidP="005825D5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</w:tbl>
    <w:p w14:paraId="68721E23" w14:textId="4D670A66" w:rsidR="00351D40" w:rsidRPr="00E064E7" w:rsidRDefault="005A36D3" w:rsidP="005825D5">
      <w:pPr>
        <w:rPr>
          <w:rFonts w:ascii="Times New Roman CYR" w:hAnsi="Times New Roman CYR"/>
          <w:i/>
          <w:iCs/>
          <w:sz w:val="20"/>
          <w:szCs w:val="20"/>
        </w:rPr>
      </w:pPr>
      <w:r w:rsidRPr="005A36D3">
        <w:rPr>
          <w:rFonts w:ascii="Times New Roman CYR" w:hAnsi="Times New Roman CYR"/>
          <w:i/>
          <w:iCs/>
          <w:sz w:val="20"/>
          <w:szCs w:val="20"/>
        </w:rPr>
        <w:t xml:space="preserve">(Оставьте </w:t>
      </w:r>
      <w:r w:rsidRPr="005A36D3">
        <w:rPr>
          <w:rFonts w:ascii="Times New Roman CYR" w:hAnsi="Times New Roman CYR"/>
          <w:b/>
          <w:bCs/>
          <w:i/>
          <w:iCs/>
          <w:sz w:val="20"/>
          <w:szCs w:val="20"/>
        </w:rPr>
        <w:t>не зачеркнутым</w:t>
      </w:r>
      <w:r w:rsidRPr="005A36D3">
        <w:rPr>
          <w:rFonts w:ascii="Times New Roman CYR" w:hAnsi="Times New Roman CYR"/>
          <w:i/>
          <w:iCs/>
          <w:sz w:val="20"/>
          <w:szCs w:val="20"/>
        </w:rPr>
        <w:t xml:space="preserve"> выбранный Вами вариант голосования по вопросу, остальные зачеркните)</w:t>
      </w:r>
    </w:p>
    <w:p w14:paraId="18936203" w14:textId="77777777" w:rsidR="005A36D3" w:rsidRPr="005825D5" w:rsidRDefault="005A36D3" w:rsidP="005825D5">
      <w:pPr>
        <w:tabs>
          <w:tab w:val="left" w:pos="2835"/>
          <w:tab w:val="left" w:pos="6096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0"/>
          <w:szCs w:val="20"/>
        </w:rPr>
      </w:pPr>
    </w:p>
    <w:p w14:paraId="7CFB11A8" w14:textId="77777777" w:rsidR="00D30AE8" w:rsidRPr="00996BAC" w:rsidRDefault="00D30AE8" w:rsidP="005825D5">
      <w:pPr>
        <w:tabs>
          <w:tab w:val="left" w:pos="2835"/>
          <w:tab w:val="left" w:pos="6096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996BAC">
        <w:rPr>
          <w:rFonts w:ascii="Times New Roman" w:hAnsi="Times New Roman"/>
          <w:b/>
        </w:rPr>
        <w:t xml:space="preserve">Подпись лица, имеющего право </w:t>
      </w:r>
      <w:r w:rsidR="005C70B9">
        <w:rPr>
          <w:rFonts w:ascii="Times New Roman" w:hAnsi="Times New Roman"/>
          <w:b/>
        </w:rPr>
        <w:t>голоса при принятии решений</w:t>
      </w:r>
      <w:r w:rsidR="000E6357">
        <w:rPr>
          <w:rFonts w:ascii="Times New Roman" w:hAnsi="Times New Roman"/>
          <w:b/>
        </w:rPr>
        <w:t xml:space="preserve"> </w:t>
      </w:r>
      <w:r w:rsidR="005C70B9">
        <w:rPr>
          <w:rFonts w:ascii="Times New Roman" w:hAnsi="Times New Roman"/>
          <w:b/>
        </w:rPr>
        <w:t>общим собранием</w:t>
      </w:r>
      <w:r w:rsidRPr="00996BAC">
        <w:rPr>
          <w:rFonts w:ascii="Times New Roman" w:hAnsi="Times New Roman"/>
          <w:b/>
        </w:rPr>
        <w:t>, или его представителя:</w:t>
      </w:r>
      <w:r w:rsidRPr="00996BAC">
        <w:rPr>
          <w:rFonts w:ascii="Times New Roman" w:hAnsi="Times New Roman"/>
        </w:rPr>
        <w:t xml:space="preserve"> </w:t>
      </w:r>
    </w:p>
    <w:p w14:paraId="46E15E48" w14:textId="77777777" w:rsidR="00D30AE8" w:rsidRPr="00996BAC" w:rsidRDefault="00D30AE8" w:rsidP="00E064E7">
      <w:pPr>
        <w:tabs>
          <w:tab w:val="left" w:pos="2835"/>
          <w:tab w:val="left" w:pos="6096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996BAC">
        <w:rPr>
          <w:rFonts w:ascii="Times New Roman" w:hAnsi="Times New Roman"/>
        </w:rPr>
        <w:lastRenderedPageBreak/>
        <w:t>________________________________</w:t>
      </w:r>
      <w:r>
        <w:rPr>
          <w:rFonts w:ascii="Times New Roman" w:hAnsi="Times New Roman"/>
        </w:rPr>
        <w:t>_____________________________________________</w:t>
      </w:r>
    </w:p>
    <w:p w14:paraId="4EEABA8F" w14:textId="77777777" w:rsidR="00D30AE8" w:rsidRPr="00E064E7" w:rsidRDefault="00D30AE8" w:rsidP="00E064E7">
      <w:pPr>
        <w:ind w:right="-194"/>
        <w:rPr>
          <w:rFonts w:ascii="Times New Roman" w:hAnsi="Times New Roman"/>
          <w:sz w:val="20"/>
          <w:szCs w:val="20"/>
        </w:rPr>
      </w:pPr>
    </w:p>
    <w:p w14:paraId="1E03E7F4" w14:textId="77777777" w:rsidR="00D30AE8" w:rsidRPr="00996BAC" w:rsidRDefault="00D30AE8" w:rsidP="00E064E7">
      <w:pPr>
        <w:ind w:right="-194"/>
        <w:rPr>
          <w:rFonts w:ascii="Times New Roman" w:hAnsi="Times New Roman"/>
        </w:rPr>
      </w:pPr>
      <w:r w:rsidRPr="00996BAC">
        <w:rPr>
          <w:rFonts w:ascii="Times New Roman" w:hAnsi="Times New Roman"/>
        </w:rPr>
        <w:t>_______________________________________________</w:t>
      </w:r>
      <w:r>
        <w:rPr>
          <w:rFonts w:ascii="Times New Roman" w:hAnsi="Times New Roman"/>
        </w:rPr>
        <w:t>______________________________</w:t>
      </w:r>
      <w:r w:rsidRPr="00996BAC">
        <w:rPr>
          <w:rFonts w:ascii="Times New Roman" w:hAnsi="Times New Roman"/>
        </w:rPr>
        <w:t xml:space="preserve"> </w:t>
      </w:r>
    </w:p>
    <w:p w14:paraId="16E6339D" w14:textId="77777777" w:rsidR="00D30AE8" w:rsidRPr="00996BAC" w:rsidRDefault="00D30AE8" w:rsidP="00E064E7">
      <w:pPr>
        <w:ind w:right="-194"/>
        <w:jc w:val="center"/>
        <w:rPr>
          <w:rFonts w:ascii="Times New Roman" w:hAnsi="Times New Roman"/>
          <w:b/>
        </w:rPr>
      </w:pPr>
      <w:r w:rsidRPr="00996BAC">
        <w:rPr>
          <w:rFonts w:ascii="Times New Roman" w:hAnsi="Times New Roman"/>
          <w:b/>
        </w:rPr>
        <w:t>(Ф.И.О. лица, подписавшего бюллетень)</w:t>
      </w:r>
    </w:p>
    <w:p w14:paraId="359F78F2" w14:textId="77777777" w:rsidR="005A36D3" w:rsidRDefault="005A36D3" w:rsidP="00E064E7">
      <w:pPr>
        <w:ind w:right="-193"/>
        <w:rPr>
          <w:rFonts w:ascii="Times New Roman" w:hAnsi="Times New Roman"/>
          <w:b/>
        </w:rPr>
      </w:pPr>
    </w:p>
    <w:p w14:paraId="24C8F707" w14:textId="77777777" w:rsidR="005A36D3" w:rsidRDefault="005A36D3" w:rsidP="00E064E7">
      <w:pPr>
        <w:ind w:right="-193"/>
        <w:rPr>
          <w:rFonts w:ascii="Times New Roman" w:hAnsi="Times New Roman"/>
          <w:b/>
        </w:rPr>
      </w:pPr>
    </w:p>
    <w:p w14:paraId="1856DBD0" w14:textId="77777777" w:rsidR="00D30AE8" w:rsidRPr="00996BAC" w:rsidRDefault="00D30AE8" w:rsidP="00E064E7">
      <w:pPr>
        <w:ind w:right="-193"/>
        <w:rPr>
          <w:rFonts w:ascii="Times New Roman" w:hAnsi="Times New Roman"/>
          <w:b/>
        </w:rPr>
      </w:pPr>
      <w:r w:rsidRPr="00996BAC">
        <w:rPr>
          <w:rFonts w:ascii="Times New Roman" w:hAnsi="Times New Roman"/>
          <w:b/>
        </w:rPr>
        <w:t>_______________________________________________</w:t>
      </w:r>
      <w:r>
        <w:rPr>
          <w:rFonts w:ascii="Times New Roman" w:hAnsi="Times New Roman"/>
          <w:b/>
        </w:rPr>
        <w:t>______________________________</w:t>
      </w:r>
    </w:p>
    <w:p w14:paraId="573B82DE" w14:textId="77777777" w:rsidR="00D30AE8" w:rsidRDefault="00D30AE8" w:rsidP="00E064E7">
      <w:pPr>
        <w:jc w:val="center"/>
        <w:rPr>
          <w:rFonts w:ascii="Times New Roman" w:hAnsi="Times New Roman"/>
          <w:b/>
        </w:rPr>
      </w:pPr>
      <w:r w:rsidRPr="00996BAC">
        <w:rPr>
          <w:rFonts w:ascii="Times New Roman" w:hAnsi="Times New Roman"/>
          <w:b/>
        </w:rPr>
        <w:t>(наименование и реквизиты документа, на основании которого действует представитель акционера)</w:t>
      </w:r>
    </w:p>
    <w:p w14:paraId="2118635B" w14:textId="77777777" w:rsidR="000E6357" w:rsidRPr="00865B8F" w:rsidRDefault="000E6357" w:rsidP="00E064E7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FA85255" w14:textId="77777777" w:rsidR="00417F8A" w:rsidRPr="00417F8A" w:rsidRDefault="00D30AE8" w:rsidP="00417F8A">
      <w:pPr>
        <w:jc w:val="center"/>
        <w:rPr>
          <w:rFonts w:ascii="Times New Roman" w:hAnsi="Times New Roman"/>
          <w:b/>
          <w:bCs/>
        </w:rPr>
      </w:pPr>
      <w:r w:rsidRPr="00AD2F1D">
        <w:rPr>
          <w:rFonts w:ascii="Times New Roman" w:hAnsi="Times New Roman"/>
          <w:b/>
        </w:rPr>
        <w:t>Бюллетень для голосования должен быть подписан л</w:t>
      </w:r>
      <w:r w:rsidR="000E6357">
        <w:rPr>
          <w:rFonts w:ascii="Times New Roman" w:hAnsi="Times New Roman"/>
          <w:b/>
        </w:rPr>
        <w:t xml:space="preserve">ицом, </w:t>
      </w:r>
      <w:r w:rsidR="00417F8A" w:rsidRPr="000E6357">
        <w:rPr>
          <w:rFonts w:ascii="Times New Roman" w:hAnsi="Times New Roman"/>
          <w:b/>
        </w:rPr>
        <w:t>имеющих право голоса при принятии</w:t>
      </w:r>
      <w:r w:rsidR="00417F8A" w:rsidRPr="00417F8A">
        <w:rPr>
          <w:rFonts w:ascii="Times New Roman" w:eastAsiaTheme="minorHAnsi" w:hAnsi="Times New Roman"/>
          <w:b/>
          <w:bCs/>
          <w:lang w:eastAsia="en-US"/>
        </w:rPr>
        <w:t xml:space="preserve"> </w:t>
      </w:r>
      <w:r w:rsidR="00417F8A" w:rsidRPr="00417F8A">
        <w:rPr>
          <w:rFonts w:ascii="Times New Roman" w:hAnsi="Times New Roman"/>
          <w:b/>
          <w:bCs/>
        </w:rPr>
        <w:t>решений общим собранием акционеров</w:t>
      </w:r>
      <w:r w:rsidR="00417F8A">
        <w:rPr>
          <w:rFonts w:ascii="Times New Roman" w:hAnsi="Times New Roman"/>
          <w:b/>
        </w:rPr>
        <w:t>!</w:t>
      </w:r>
    </w:p>
    <w:p w14:paraId="376B4A2A" w14:textId="77777777" w:rsidR="00D30AE8" w:rsidRPr="00865B8F" w:rsidRDefault="00D30AE8" w:rsidP="00E064E7">
      <w:pPr>
        <w:jc w:val="center"/>
        <w:rPr>
          <w:rFonts w:ascii="Times New Roman" w:hAnsi="Times New Roman"/>
          <w:b/>
          <w:sz w:val="20"/>
          <w:szCs w:val="20"/>
        </w:rPr>
      </w:pPr>
    </w:p>
    <w:p w14:paraId="2A090B72" w14:textId="77777777" w:rsidR="00D30AE8" w:rsidRPr="00D9641D" w:rsidRDefault="00D30AE8" w:rsidP="00D30AE8">
      <w:pPr>
        <w:spacing w:line="264" w:lineRule="auto"/>
        <w:rPr>
          <w:rFonts w:ascii="Times New Roman" w:hAnsi="Times New Roman"/>
          <w:szCs w:val="22"/>
        </w:rPr>
      </w:pPr>
      <w:r w:rsidRPr="00D9641D">
        <w:rPr>
          <w:rFonts w:ascii="Times New Roman" w:hAnsi="Times New Roman"/>
          <w:szCs w:val="22"/>
        </w:rPr>
        <w:t xml:space="preserve">В указанных ниже случаях в полях для проставления числа голосов, отданных за каждый оставленный не зачеркнутым вариант голосования, обязательно должно быть указано число голосов, отданных за соответствующий вариант голосования: </w:t>
      </w:r>
    </w:p>
    <w:tbl>
      <w:tblPr>
        <w:tblW w:w="961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8850"/>
      </w:tblGrid>
      <w:tr w:rsidR="00D30AE8" w:rsidRPr="00D9641D" w14:paraId="7ACB12D8" w14:textId="77777777" w:rsidTr="004242B1">
        <w:trPr>
          <w:trHeight w:val="423"/>
        </w:trPr>
        <w:tc>
          <w:tcPr>
            <w:tcW w:w="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8D441" w14:textId="77777777" w:rsidR="00D30AE8" w:rsidRPr="00D9641D" w:rsidRDefault="00D30AE8" w:rsidP="004242B1">
            <w:pPr>
              <w:spacing w:line="264" w:lineRule="auto"/>
              <w:ind w:left="714" w:hanging="357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</w:t>
            </w:r>
          </w:p>
        </w:tc>
        <w:tc>
          <w:tcPr>
            <w:tcW w:w="89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39229" w14:textId="77777777" w:rsidR="00D30AE8" w:rsidRPr="00D9641D" w:rsidRDefault="00D30AE8" w:rsidP="005C70B9">
            <w:pPr>
              <w:spacing w:line="276" w:lineRule="auto"/>
              <w:ind w:hanging="31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 xml:space="preserve">голосование осуществляется в соответствии с указаниями лиц, которые приобрели акции после даты, на которую определяются (фиксируются) лица, имеющие право </w:t>
            </w:r>
            <w:r w:rsidR="005C70B9" w:rsidRPr="005C70B9">
              <w:rPr>
                <w:rFonts w:ascii="Times New Roman" w:hAnsi="Times New Roman"/>
                <w:szCs w:val="22"/>
              </w:rPr>
              <w:t xml:space="preserve">голоса при принятии решений </w:t>
            </w:r>
            <w:r w:rsidR="005C70B9">
              <w:rPr>
                <w:rFonts w:ascii="Times New Roman" w:hAnsi="Times New Roman"/>
                <w:szCs w:val="22"/>
              </w:rPr>
              <w:t>о</w:t>
            </w:r>
            <w:r w:rsidR="005C70B9" w:rsidRPr="005C70B9">
              <w:rPr>
                <w:rFonts w:ascii="Times New Roman" w:hAnsi="Times New Roman"/>
                <w:szCs w:val="22"/>
              </w:rPr>
              <w:t>бщим собранием</w:t>
            </w:r>
            <w:r w:rsidRPr="00D9641D">
              <w:rPr>
                <w:rFonts w:ascii="Times New Roman" w:hAnsi="Times New Roman"/>
                <w:szCs w:val="22"/>
              </w:rPr>
              <w:t>, и в бюллетене оставлено более одного варианта голосования</w:t>
            </w:r>
          </w:p>
        </w:tc>
      </w:tr>
      <w:tr w:rsidR="00D30AE8" w:rsidRPr="00D9641D" w14:paraId="1B2C7285" w14:textId="77777777" w:rsidTr="004242B1">
        <w:trPr>
          <w:trHeight w:val="438"/>
        </w:trPr>
        <w:tc>
          <w:tcPr>
            <w:tcW w:w="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EF482" w14:textId="77777777" w:rsidR="00D30AE8" w:rsidRPr="00D9641D" w:rsidRDefault="00D30AE8" w:rsidP="004242B1">
            <w:pPr>
              <w:spacing w:line="264" w:lineRule="auto"/>
              <w:ind w:left="714" w:hanging="357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</w:t>
            </w:r>
          </w:p>
        </w:tc>
        <w:tc>
          <w:tcPr>
            <w:tcW w:w="89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70BCB" w14:textId="77777777" w:rsidR="00D30AE8" w:rsidRPr="00D9641D" w:rsidRDefault="00D30AE8" w:rsidP="004242B1">
            <w:pPr>
              <w:spacing w:line="276" w:lineRule="auto"/>
              <w:ind w:hanging="31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голосование осуществляется в соответствии с указаниями владельцев депозитарных ценных бумаг и иных лиц, осуществляющих права по депозитарным ценным бумагам, и в бюллетене оставлено более одного варианта голосования</w:t>
            </w:r>
          </w:p>
        </w:tc>
      </w:tr>
      <w:tr w:rsidR="00D30AE8" w:rsidRPr="00D9641D" w14:paraId="68FDCED3" w14:textId="77777777" w:rsidTr="004242B1">
        <w:trPr>
          <w:trHeight w:val="423"/>
        </w:trPr>
        <w:tc>
          <w:tcPr>
            <w:tcW w:w="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3210E4" w14:textId="77777777" w:rsidR="00D30AE8" w:rsidRPr="00D9641D" w:rsidRDefault="00D30AE8" w:rsidP="004242B1">
            <w:pPr>
              <w:spacing w:line="264" w:lineRule="auto"/>
              <w:ind w:left="714" w:hanging="357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</w:t>
            </w:r>
          </w:p>
        </w:tc>
        <w:tc>
          <w:tcPr>
            <w:tcW w:w="89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EB3A1" w14:textId="77777777" w:rsidR="00D30AE8" w:rsidRPr="00D9641D" w:rsidRDefault="00D30AE8" w:rsidP="004242B1">
            <w:pPr>
              <w:spacing w:line="276" w:lineRule="auto"/>
              <w:ind w:hanging="31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 xml:space="preserve">голосование осуществляется по доверенности, выданной в отношении акций, переданных после даты, на которую определяются (фиксируются) лица, имеющие право </w:t>
            </w:r>
            <w:r w:rsidR="005C70B9" w:rsidRPr="005C70B9">
              <w:rPr>
                <w:rFonts w:ascii="Times New Roman" w:hAnsi="Times New Roman"/>
                <w:szCs w:val="22"/>
              </w:rPr>
              <w:t>голоса при принятии решений общим собранием</w:t>
            </w:r>
          </w:p>
        </w:tc>
      </w:tr>
      <w:tr w:rsidR="00D30AE8" w:rsidRPr="00D9641D" w14:paraId="30F03206" w14:textId="77777777" w:rsidTr="004242B1">
        <w:trPr>
          <w:trHeight w:val="423"/>
        </w:trPr>
        <w:tc>
          <w:tcPr>
            <w:tcW w:w="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45C5A" w14:textId="77777777" w:rsidR="00D30AE8" w:rsidRPr="00D9641D" w:rsidRDefault="00D30AE8" w:rsidP="004242B1">
            <w:pPr>
              <w:spacing w:line="264" w:lineRule="auto"/>
              <w:ind w:left="714" w:hanging="357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</w:t>
            </w:r>
          </w:p>
        </w:tc>
        <w:tc>
          <w:tcPr>
            <w:tcW w:w="89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87E887" w14:textId="77777777" w:rsidR="00D30AE8" w:rsidRPr="00D9641D" w:rsidRDefault="00D30AE8" w:rsidP="004242B1">
            <w:pPr>
              <w:spacing w:line="276" w:lineRule="auto"/>
              <w:ind w:hanging="31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 xml:space="preserve">часть акций, принадлежащих лицу, имеющему право </w:t>
            </w:r>
            <w:r w:rsidR="005C70B9" w:rsidRPr="005C70B9">
              <w:rPr>
                <w:rFonts w:ascii="Times New Roman" w:hAnsi="Times New Roman"/>
                <w:szCs w:val="22"/>
              </w:rPr>
              <w:t>голоса при принятии решений общим собранием</w:t>
            </w:r>
            <w:r w:rsidRPr="00D9641D">
              <w:rPr>
                <w:rFonts w:ascii="Times New Roman" w:hAnsi="Times New Roman"/>
                <w:szCs w:val="22"/>
              </w:rPr>
              <w:t xml:space="preserve">, передана после даты, на которую определяются (фиксируются) лица, имеющие право </w:t>
            </w:r>
            <w:r w:rsidR="005C70B9" w:rsidRPr="005C70B9">
              <w:rPr>
                <w:rFonts w:ascii="Times New Roman" w:hAnsi="Times New Roman"/>
                <w:szCs w:val="22"/>
              </w:rPr>
              <w:t>голоса при принятии решений общим собранием</w:t>
            </w:r>
          </w:p>
        </w:tc>
      </w:tr>
    </w:tbl>
    <w:p w14:paraId="09BBE5C0" w14:textId="77777777" w:rsidR="00DF2237" w:rsidRPr="00A15EE9" w:rsidRDefault="00D30AE8" w:rsidP="00A15EE9">
      <w:pPr>
        <w:rPr>
          <w:rFonts w:ascii="Times New Roman" w:hAnsi="Times New Roman"/>
          <w:szCs w:val="22"/>
        </w:rPr>
      </w:pPr>
      <w:r w:rsidRPr="00D9641D">
        <w:rPr>
          <w:rFonts w:ascii="Times New Roman" w:hAnsi="Times New Roman"/>
          <w:szCs w:val="22"/>
        </w:rPr>
        <w:t xml:space="preserve">При этом отметьте соответствующее условие (соответствующие условия) из числа указанных выше следующим </w:t>
      </w:r>
      <w:proofErr w:type="gramStart"/>
      <w:r w:rsidRPr="00D9641D">
        <w:rPr>
          <w:rFonts w:ascii="Times New Roman" w:hAnsi="Times New Roman"/>
          <w:szCs w:val="22"/>
        </w:rPr>
        <w:t xml:space="preserve">образом:   </w:t>
      </w:r>
      <w:proofErr w:type="gramEnd"/>
      <w:r w:rsidRPr="00AD2F1D">
        <w:rPr>
          <w:rFonts w:ascii="Marlett" w:hAnsi="Marlett"/>
          <w:spacing w:val="4"/>
          <w:sz w:val="16"/>
          <w:szCs w:val="16"/>
          <w:bdr w:val="single" w:sz="8" w:space="0" w:color="auto" w:frame="1"/>
        </w:rPr>
        <w:t></w:t>
      </w:r>
      <w:r w:rsidRPr="00AD2F1D">
        <w:rPr>
          <w:rFonts w:ascii="Times New Roman" w:hAnsi="Times New Roman"/>
          <w:spacing w:val="4"/>
          <w:sz w:val="16"/>
          <w:szCs w:val="16"/>
        </w:rPr>
        <w:t xml:space="preserve">   </w:t>
      </w:r>
      <w:r w:rsidRPr="00D30AE8">
        <w:rPr>
          <w:rFonts w:ascii="Times New Roman" w:hAnsi="Times New Roman"/>
          <w:szCs w:val="22"/>
        </w:rPr>
        <w:t>или </w:t>
      </w:r>
      <w:r w:rsidRPr="00AD2F1D">
        <w:rPr>
          <w:rFonts w:ascii="Times New Roman" w:hAnsi="Times New Roman"/>
          <w:spacing w:val="4"/>
          <w:sz w:val="16"/>
          <w:szCs w:val="16"/>
        </w:rPr>
        <w:t xml:space="preserve">  </w:t>
      </w:r>
      <w:r w:rsidRPr="00AD2F1D">
        <w:rPr>
          <w:rFonts w:ascii="Marlett" w:hAnsi="Marlett"/>
          <w:spacing w:val="4"/>
          <w:sz w:val="16"/>
          <w:szCs w:val="16"/>
          <w:bdr w:val="single" w:sz="8" w:space="0" w:color="auto" w:frame="1"/>
        </w:rPr>
        <w:t></w:t>
      </w:r>
    </w:p>
    <w:p w14:paraId="5B326808" w14:textId="77777777" w:rsidR="008A26E3" w:rsidRDefault="008A26E3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0"/>
          <w:szCs w:val="16"/>
        </w:rPr>
      </w:pPr>
    </w:p>
    <w:p w14:paraId="37CDDA24" w14:textId="77777777" w:rsidR="00D30AE8" w:rsidRDefault="00D30AE8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0"/>
          <w:szCs w:val="16"/>
        </w:rPr>
      </w:pPr>
      <w:r w:rsidRPr="002C35DD">
        <w:rPr>
          <w:rFonts w:ascii="Times New Roman" w:hAnsi="Times New Roman"/>
          <w:b/>
          <w:sz w:val="20"/>
          <w:szCs w:val="16"/>
        </w:rPr>
        <w:t>Разъяснения по порядку голосования:</w:t>
      </w:r>
    </w:p>
    <w:p w14:paraId="6F366BBF" w14:textId="77777777" w:rsidR="00D30AE8" w:rsidRPr="00EE5204" w:rsidRDefault="00D30AE8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18"/>
          <w:szCs w:val="16"/>
        </w:rPr>
      </w:pPr>
    </w:p>
    <w:p w14:paraId="15D061F8" w14:textId="77777777" w:rsidR="00BD04F4" w:rsidRDefault="00D30AE8" w:rsidP="00DE695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D04F4">
        <w:rPr>
          <w:rFonts w:ascii="Times New Roman" w:hAnsi="Times New Roman"/>
        </w:rPr>
        <w:t xml:space="preserve">В случае если голосование осуществляется в соответствии с указаниями лиц, которые приобрели акции после даты, </w:t>
      </w:r>
      <w:r w:rsidR="00DE695E" w:rsidRPr="00602297">
        <w:rPr>
          <w:rFonts w:ascii="Times New Roman" w:hAnsi="Times New Roman"/>
        </w:rPr>
        <w:t>на которую определяются (фиксируются) лица,</w:t>
      </w:r>
      <w:r w:rsidR="00DE695E">
        <w:rPr>
          <w:rFonts w:ascii="Times New Roman" w:hAnsi="Times New Roman"/>
        </w:rPr>
        <w:t xml:space="preserve"> имеющие</w:t>
      </w:r>
      <w:r w:rsidR="00DE695E" w:rsidRPr="00DE695E">
        <w:rPr>
          <w:rFonts w:ascii="Times New Roman" w:hAnsi="Times New Roman"/>
        </w:rPr>
        <w:t xml:space="preserve"> право голоса при принятии решений </w:t>
      </w:r>
      <w:r w:rsidR="005C70B9">
        <w:rPr>
          <w:rFonts w:ascii="Times New Roman" w:hAnsi="Times New Roman"/>
        </w:rPr>
        <w:t>общим собранием</w:t>
      </w:r>
      <w:r w:rsidRPr="00BD04F4">
        <w:rPr>
          <w:rFonts w:ascii="Times New Roman" w:hAnsi="Times New Roman"/>
        </w:rPr>
        <w:t>, или в соответствии с указаниями владельцев депозитарных ценных бумаг и иных лиц, осуществляющих права по депозитарным ценным бумагам, голосующий вправе оставить (выбрать) более одного варианта голосования, в иных случаях голосующий вправе оставить (выбрать) только один вариант голосования;</w:t>
      </w:r>
    </w:p>
    <w:p w14:paraId="764B2A00" w14:textId="77777777" w:rsidR="00BD04F4" w:rsidRDefault="00D30AE8" w:rsidP="00BD04F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D04F4">
        <w:rPr>
          <w:rFonts w:ascii="Times New Roman" w:hAnsi="Times New Roman"/>
        </w:rPr>
        <w:t>в случае если голосование осуществляется по доверенности, выданной в отношении переданных акций, голосующий в поле для проставления числа голосов, находящемся напротив оставленного (выбранного) варианта голосования, должен указать число голосов, отданных за оставленный (выбранный) вариант голосования, и сделать отметку о том, что голосование осуществляется по доверенности, выданной в отношении переданных акций;</w:t>
      </w:r>
    </w:p>
    <w:p w14:paraId="3C974A12" w14:textId="564AC91C" w:rsidR="00BD04F4" w:rsidRDefault="00D30AE8" w:rsidP="00BD04F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D04F4">
        <w:rPr>
          <w:rFonts w:ascii="Times New Roman" w:hAnsi="Times New Roman"/>
        </w:rPr>
        <w:t xml:space="preserve">в случае если в бюллетене оставлено (выбрано) более одного варианта голосования, в полях для проставления числа голосов, отданных за каждый вариант голосования, голосующим также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лиц, которые приобрели акции после даты, </w:t>
      </w:r>
      <w:r w:rsidR="00602297" w:rsidRPr="00602297">
        <w:rPr>
          <w:rFonts w:ascii="Times New Roman" w:hAnsi="Times New Roman"/>
        </w:rPr>
        <w:t xml:space="preserve">на которую определяются (фиксируются) лица, имеющие право голоса при принятии решений на </w:t>
      </w:r>
      <w:r w:rsidR="00985511">
        <w:rPr>
          <w:rFonts w:ascii="Times New Roman" w:hAnsi="Times New Roman"/>
        </w:rPr>
        <w:lastRenderedPageBreak/>
        <w:t>Голосовании</w:t>
      </w:r>
      <w:r w:rsidRPr="00BD04F4">
        <w:rPr>
          <w:rFonts w:ascii="Times New Roman" w:hAnsi="Times New Roman"/>
        </w:rPr>
        <w:t>, или в соответствии с указаниями владельцев депозитарных ценных бумаг и иных лиц, осуществляющих права по депозитарным ценным бумагам;</w:t>
      </w:r>
    </w:p>
    <w:p w14:paraId="130168FC" w14:textId="0E9FFA8B" w:rsidR="00D30AE8" w:rsidRPr="00BD04F4" w:rsidRDefault="00D30AE8" w:rsidP="00BD04F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D04F4">
        <w:rPr>
          <w:rFonts w:ascii="Times New Roman" w:hAnsi="Times New Roman"/>
        </w:rPr>
        <w:t xml:space="preserve">в случае если после даты, </w:t>
      </w:r>
      <w:r w:rsidR="00602297" w:rsidRPr="00602297">
        <w:rPr>
          <w:rFonts w:ascii="Times New Roman" w:hAnsi="Times New Roman"/>
        </w:rPr>
        <w:t xml:space="preserve">на которую определяются (фиксируются) лица, имеющие право голоса при принятии решений на </w:t>
      </w:r>
      <w:r w:rsidR="00985511">
        <w:rPr>
          <w:rFonts w:ascii="Times New Roman" w:hAnsi="Times New Roman"/>
        </w:rPr>
        <w:t>Голосовании</w:t>
      </w:r>
      <w:r w:rsidRPr="00BD04F4">
        <w:rPr>
          <w:rFonts w:ascii="Times New Roman" w:hAnsi="Times New Roman"/>
        </w:rPr>
        <w:t xml:space="preserve">, переданы не все акции, голосующий в поле для проставления числа голосов, находящемся напротив оставленного (выбранного) варианта голосования, должен указать число голосов, отданных за оставленный (выбранный) вариант голосования, и сделать отметку о том, что часть акций передана после даты, </w:t>
      </w:r>
      <w:r w:rsidR="00602297" w:rsidRPr="00602297">
        <w:rPr>
          <w:rFonts w:ascii="Times New Roman" w:hAnsi="Times New Roman"/>
        </w:rPr>
        <w:t xml:space="preserve">на которую определяются (фиксируются) лица, имеющие право голоса при принятии решений на </w:t>
      </w:r>
      <w:r w:rsidR="00985511">
        <w:rPr>
          <w:rFonts w:ascii="Times New Roman" w:hAnsi="Times New Roman"/>
        </w:rPr>
        <w:t>Голосовании</w:t>
      </w:r>
      <w:r w:rsidRPr="00BD04F4">
        <w:rPr>
          <w:rFonts w:ascii="Times New Roman" w:hAnsi="Times New Roman"/>
        </w:rPr>
        <w:t>. В случае если в отношении переданных акций получены указания приобретателей таких акций, совпадающие с оставленным (выбранным) вариантом голосования, такие голоса суммируются.</w:t>
      </w:r>
    </w:p>
    <w:p w14:paraId="38255A39" w14:textId="77777777" w:rsidR="00D30AE8" w:rsidRDefault="00D30AE8" w:rsidP="00BD04F4">
      <w:pPr>
        <w:ind w:left="-567" w:right="-193" w:firstLine="708"/>
        <w:jc w:val="both"/>
        <w:rPr>
          <w:rFonts w:ascii="Times New Roman" w:hAnsi="Times New Roman"/>
          <w:iCs/>
          <w:sz w:val="22"/>
        </w:rPr>
      </w:pPr>
    </w:p>
    <w:sectPr w:rsidR="00D30AE8" w:rsidSect="00BD04F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77" w:right="850" w:bottom="1134" w:left="1701" w:header="142" w:footer="3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ED1A9" w14:textId="77777777" w:rsidR="00EE71BC" w:rsidRDefault="00EE71BC" w:rsidP="00996BAC">
      <w:r>
        <w:separator/>
      </w:r>
    </w:p>
  </w:endnote>
  <w:endnote w:type="continuationSeparator" w:id="0">
    <w:p w14:paraId="63617761" w14:textId="77777777" w:rsidR="00EE71BC" w:rsidRDefault="00EE71BC" w:rsidP="00996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</w:rPr>
      <w:id w:val="1687949049"/>
      <w:docPartObj>
        <w:docPartGallery w:val="Page Numbers (Bottom of Page)"/>
        <w:docPartUnique/>
      </w:docPartObj>
    </w:sdtPr>
    <w:sdtEndPr/>
    <w:sdtContent>
      <w:p w14:paraId="1B0EB142" w14:textId="77777777" w:rsidR="00DF5EF3" w:rsidRPr="00DF5EF3" w:rsidRDefault="00DF5EF3" w:rsidP="00953B80">
        <w:pPr>
          <w:pStyle w:val="a6"/>
          <w:jc w:val="right"/>
          <w:rPr>
            <w:rFonts w:ascii="Times New Roman" w:hAnsi="Times New Roman"/>
            <w:sz w:val="20"/>
          </w:rPr>
        </w:pPr>
        <w:r w:rsidRPr="00DF5EF3">
          <w:rPr>
            <w:rFonts w:ascii="Times New Roman" w:hAnsi="Times New Roman"/>
            <w:sz w:val="20"/>
          </w:rPr>
          <w:fldChar w:fldCharType="begin"/>
        </w:r>
        <w:r w:rsidRPr="00DF5EF3">
          <w:rPr>
            <w:rFonts w:ascii="Times New Roman" w:hAnsi="Times New Roman"/>
            <w:sz w:val="20"/>
          </w:rPr>
          <w:instrText>PAGE   \* MERGEFORMAT</w:instrText>
        </w:r>
        <w:r w:rsidRPr="00DF5EF3">
          <w:rPr>
            <w:rFonts w:ascii="Times New Roman" w:hAnsi="Times New Roman"/>
            <w:sz w:val="20"/>
          </w:rPr>
          <w:fldChar w:fldCharType="separate"/>
        </w:r>
        <w:r w:rsidR="005825D5">
          <w:rPr>
            <w:rFonts w:ascii="Times New Roman" w:hAnsi="Times New Roman"/>
            <w:noProof/>
            <w:sz w:val="20"/>
          </w:rPr>
          <w:t>2</w:t>
        </w:r>
        <w:r w:rsidRPr="00DF5EF3"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</w:rPr>
      <w:id w:val="-1286734612"/>
      <w:docPartObj>
        <w:docPartGallery w:val="Page Numbers (Bottom of Page)"/>
        <w:docPartUnique/>
      </w:docPartObj>
    </w:sdtPr>
    <w:sdtEndPr/>
    <w:sdtContent>
      <w:p w14:paraId="5B911121" w14:textId="77777777" w:rsidR="00BF25A5" w:rsidRPr="00BF25A5" w:rsidRDefault="00BF25A5" w:rsidP="00BF25A5">
        <w:pPr>
          <w:pStyle w:val="a6"/>
          <w:jc w:val="right"/>
          <w:rPr>
            <w:rFonts w:ascii="Times New Roman" w:hAnsi="Times New Roman"/>
            <w:sz w:val="20"/>
          </w:rPr>
        </w:pPr>
        <w:r w:rsidRPr="00BF25A5">
          <w:rPr>
            <w:rFonts w:ascii="Times New Roman" w:hAnsi="Times New Roman"/>
            <w:sz w:val="20"/>
          </w:rPr>
          <w:fldChar w:fldCharType="begin"/>
        </w:r>
        <w:r w:rsidRPr="00BF25A5">
          <w:rPr>
            <w:rFonts w:ascii="Times New Roman" w:hAnsi="Times New Roman"/>
            <w:sz w:val="20"/>
          </w:rPr>
          <w:instrText>PAGE   \* MERGEFORMAT</w:instrText>
        </w:r>
        <w:r w:rsidRPr="00BF25A5">
          <w:rPr>
            <w:rFonts w:ascii="Times New Roman" w:hAnsi="Times New Roman"/>
            <w:sz w:val="20"/>
          </w:rPr>
          <w:fldChar w:fldCharType="separate"/>
        </w:r>
        <w:r w:rsidR="005825D5">
          <w:rPr>
            <w:rFonts w:ascii="Times New Roman" w:hAnsi="Times New Roman"/>
            <w:noProof/>
            <w:sz w:val="20"/>
          </w:rPr>
          <w:t>1</w:t>
        </w:r>
        <w:r w:rsidRPr="00BF25A5"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EC9CE5" w14:textId="77777777" w:rsidR="00EE71BC" w:rsidRDefault="00EE71BC" w:rsidP="00996BAC">
      <w:r>
        <w:separator/>
      </w:r>
    </w:p>
  </w:footnote>
  <w:footnote w:type="continuationSeparator" w:id="0">
    <w:p w14:paraId="4CE98F9E" w14:textId="77777777" w:rsidR="00EE71BC" w:rsidRDefault="00EE71BC" w:rsidP="00996B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70E96" w14:textId="77777777" w:rsidR="003541A1" w:rsidRPr="003541A1" w:rsidRDefault="003541A1" w:rsidP="003541A1">
    <w:pPr>
      <w:pStyle w:val="a4"/>
    </w:pPr>
    <w:r w:rsidRPr="00354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78854" w14:textId="77777777" w:rsidR="0035335F" w:rsidRPr="003541A1" w:rsidRDefault="003541A1" w:rsidP="003541A1">
    <w:pPr>
      <w:tabs>
        <w:tab w:val="center" w:pos="4677"/>
        <w:tab w:val="right" w:pos="9355"/>
      </w:tabs>
      <w:jc w:val="right"/>
      <w:rPr>
        <w:rFonts w:ascii="Times New Roman" w:hAnsi="Times New Roman"/>
        <w:iCs/>
        <w:color w:val="000000"/>
        <w:kern w:val="24"/>
        <w:sz w:val="20"/>
      </w:rPr>
    </w:pPr>
    <w:r w:rsidRPr="003541A1">
      <w:rPr>
        <w:rFonts w:ascii="Times New Roman" w:hAnsi="Times New Roman"/>
        <w:iCs/>
        <w:color w:val="000000"/>
        <w:kern w:val="24"/>
        <w:sz w:val="20"/>
        <w:highlight w:val="yellow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FF7166"/>
    <w:multiLevelType w:val="hybridMultilevel"/>
    <w:tmpl w:val="FA66E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13B67"/>
    <w:multiLevelType w:val="hybridMultilevel"/>
    <w:tmpl w:val="0A94491C"/>
    <w:lvl w:ilvl="0" w:tplc="188E5BDA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7BD27AE4"/>
    <w:multiLevelType w:val="hybridMultilevel"/>
    <w:tmpl w:val="BED48080"/>
    <w:lvl w:ilvl="0" w:tplc="A33E0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B6F"/>
    <w:rsid w:val="00003296"/>
    <w:rsid w:val="00007569"/>
    <w:rsid w:val="000224B9"/>
    <w:rsid w:val="000260CE"/>
    <w:rsid w:val="00026824"/>
    <w:rsid w:val="0003482D"/>
    <w:rsid w:val="00037E98"/>
    <w:rsid w:val="000402A7"/>
    <w:rsid w:val="000420AA"/>
    <w:rsid w:val="00061971"/>
    <w:rsid w:val="00063501"/>
    <w:rsid w:val="00066B6F"/>
    <w:rsid w:val="00094EDB"/>
    <w:rsid w:val="000A2946"/>
    <w:rsid w:val="000A554C"/>
    <w:rsid w:val="000A6C4B"/>
    <w:rsid w:val="000D2555"/>
    <w:rsid w:val="000D730A"/>
    <w:rsid w:val="000E6357"/>
    <w:rsid w:val="000F00E5"/>
    <w:rsid w:val="00103A55"/>
    <w:rsid w:val="00156407"/>
    <w:rsid w:val="0017450D"/>
    <w:rsid w:val="00184848"/>
    <w:rsid w:val="00197F21"/>
    <w:rsid w:val="001B586E"/>
    <w:rsid w:val="001D3D28"/>
    <w:rsid w:val="001D64C4"/>
    <w:rsid w:val="001D77BB"/>
    <w:rsid w:val="001F56D5"/>
    <w:rsid w:val="001F6ADE"/>
    <w:rsid w:val="002704F0"/>
    <w:rsid w:val="00280FCD"/>
    <w:rsid w:val="00281CD4"/>
    <w:rsid w:val="00284429"/>
    <w:rsid w:val="002918BA"/>
    <w:rsid w:val="00295851"/>
    <w:rsid w:val="002A0C8F"/>
    <w:rsid w:val="002A0F07"/>
    <w:rsid w:val="002B5BCF"/>
    <w:rsid w:val="002D6515"/>
    <w:rsid w:val="002E0D87"/>
    <w:rsid w:val="002E3C8B"/>
    <w:rsid w:val="00326309"/>
    <w:rsid w:val="00334D55"/>
    <w:rsid w:val="00345246"/>
    <w:rsid w:val="003472EA"/>
    <w:rsid w:val="00347CFE"/>
    <w:rsid w:val="003516E1"/>
    <w:rsid w:val="00351D40"/>
    <w:rsid w:val="0035335F"/>
    <w:rsid w:val="003541A1"/>
    <w:rsid w:val="003628EA"/>
    <w:rsid w:val="003700BA"/>
    <w:rsid w:val="003768DC"/>
    <w:rsid w:val="00395888"/>
    <w:rsid w:val="003B5676"/>
    <w:rsid w:val="003D1F68"/>
    <w:rsid w:val="003E2533"/>
    <w:rsid w:val="004141DB"/>
    <w:rsid w:val="00417F8A"/>
    <w:rsid w:val="00420B52"/>
    <w:rsid w:val="00441802"/>
    <w:rsid w:val="00453D6F"/>
    <w:rsid w:val="0046430B"/>
    <w:rsid w:val="004651D6"/>
    <w:rsid w:val="00475B43"/>
    <w:rsid w:val="004B422C"/>
    <w:rsid w:val="004E3FA8"/>
    <w:rsid w:val="004F327A"/>
    <w:rsid w:val="00501755"/>
    <w:rsid w:val="00502D49"/>
    <w:rsid w:val="00505911"/>
    <w:rsid w:val="0050646B"/>
    <w:rsid w:val="00510073"/>
    <w:rsid w:val="00522581"/>
    <w:rsid w:val="00545BC1"/>
    <w:rsid w:val="00546084"/>
    <w:rsid w:val="00550F10"/>
    <w:rsid w:val="00570FB3"/>
    <w:rsid w:val="00576F71"/>
    <w:rsid w:val="005825D5"/>
    <w:rsid w:val="00587F93"/>
    <w:rsid w:val="00592EB0"/>
    <w:rsid w:val="00593023"/>
    <w:rsid w:val="005A36D3"/>
    <w:rsid w:val="005B0681"/>
    <w:rsid w:val="005C70B9"/>
    <w:rsid w:val="005D3861"/>
    <w:rsid w:val="00602297"/>
    <w:rsid w:val="0062118A"/>
    <w:rsid w:val="00623C0F"/>
    <w:rsid w:val="00656CB8"/>
    <w:rsid w:val="006628F6"/>
    <w:rsid w:val="00670433"/>
    <w:rsid w:val="0067452C"/>
    <w:rsid w:val="006A269B"/>
    <w:rsid w:val="006B0F0E"/>
    <w:rsid w:val="006B2050"/>
    <w:rsid w:val="00710E23"/>
    <w:rsid w:val="00712CFB"/>
    <w:rsid w:val="007131C3"/>
    <w:rsid w:val="00727CFE"/>
    <w:rsid w:val="00746A2F"/>
    <w:rsid w:val="007626F4"/>
    <w:rsid w:val="00773934"/>
    <w:rsid w:val="00795770"/>
    <w:rsid w:val="007B1D76"/>
    <w:rsid w:val="007C335B"/>
    <w:rsid w:val="007D3B91"/>
    <w:rsid w:val="007E0568"/>
    <w:rsid w:val="007E620B"/>
    <w:rsid w:val="007E7518"/>
    <w:rsid w:val="00800854"/>
    <w:rsid w:val="008054B5"/>
    <w:rsid w:val="00805674"/>
    <w:rsid w:val="00811D1C"/>
    <w:rsid w:val="0082446E"/>
    <w:rsid w:val="008309C8"/>
    <w:rsid w:val="008352AF"/>
    <w:rsid w:val="0084651E"/>
    <w:rsid w:val="008543B8"/>
    <w:rsid w:val="0086227F"/>
    <w:rsid w:val="00865B8F"/>
    <w:rsid w:val="00892750"/>
    <w:rsid w:val="00895B26"/>
    <w:rsid w:val="008971ED"/>
    <w:rsid w:val="008A1957"/>
    <w:rsid w:val="008A26E3"/>
    <w:rsid w:val="008A47A7"/>
    <w:rsid w:val="008B0DC2"/>
    <w:rsid w:val="008C3249"/>
    <w:rsid w:val="008C7A86"/>
    <w:rsid w:val="008F07F7"/>
    <w:rsid w:val="008F3C08"/>
    <w:rsid w:val="00917CCC"/>
    <w:rsid w:val="00924BFD"/>
    <w:rsid w:val="00926CE7"/>
    <w:rsid w:val="00934091"/>
    <w:rsid w:val="00946980"/>
    <w:rsid w:val="00953B80"/>
    <w:rsid w:val="00960A4D"/>
    <w:rsid w:val="00981339"/>
    <w:rsid w:val="0098355C"/>
    <w:rsid w:val="00985511"/>
    <w:rsid w:val="00996BAC"/>
    <w:rsid w:val="009A0DAB"/>
    <w:rsid w:val="009C0119"/>
    <w:rsid w:val="009E5462"/>
    <w:rsid w:val="009E5F07"/>
    <w:rsid w:val="009F0CF9"/>
    <w:rsid w:val="009F2272"/>
    <w:rsid w:val="00A032D5"/>
    <w:rsid w:val="00A15EE9"/>
    <w:rsid w:val="00A3042C"/>
    <w:rsid w:val="00A31726"/>
    <w:rsid w:val="00A337CD"/>
    <w:rsid w:val="00A447BB"/>
    <w:rsid w:val="00A901D3"/>
    <w:rsid w:val="00A90E9F"/>
    <w:rsid w:val="00A927D0"/>
    <w:rsid w:val="00AB6EF2"/>
    <w:rsid w:val="00AF1D61"/>
    <w:rsid w:val="00AF2046"/>
    <w:rsid w:val="00AF7C66"/>
    <w:rsid w:val="00B12A16"/>
    <w:rsid w:val="00B23BB5"/>
    <w:rsid w:val="00B27C14"/>
    <w:rsid w:val="00B35BF1"/>
    <w:rsid w:val="00B46362"/>
    <w:rsid w:val="00B92F32"/>
    <w:rsid w:val="00BB1696"/>
    <w:rsid w:val="00BB4310"/>
    <w:rsid w:val="00BC2B2C"/>
    <w:rsid w:val="00BC401C"/>
    <w:rsid w:val="00BC44C8"/>
    <w:rsid w:val="00BD04F4"/>
    <w:rsid w:val="00BD5201"/>
    <w:rsid w:val="00BE4084"/>
    <w:rsid w:val="00BE44F0"/>
    <w:rsid w:val="00BF25A5"/>
    <w:rsid w:val="00BF77B5"/>
    <w:rsid w:val="00C016EC"/>
    <w:rsid w:val="00C022F9"/>
    <w:rsid w:val="00C03267"/>
    <w:rsid w:val="00C04138"/>
    <w:rsid w:val="00C100E6"/>
    <w:rsid w:val="00C130C1"/>
    <w:rsid w:val="00C14C8B"/>
    <w:rsid w:val="00C235E0"/>
    <w:rsid w:val="00C449B1"/>
    <w:rsid w:val="00C518AC"/>
    <w:rsid w:val="00C525AB"/>
    <w:rsid w:val="00C9383E"/>
    <w:rsid w:val="00CC3188"/>
    <w:rsid w:val="00CC3617"/>
    <w:rsid w:val="00CC4924"/>
    <w:rsid w:val="00CC5C8C"/>
    <w:rsid w:val="00CD131E"/>
    <w:rsid w:val="00CE4910"/>
    <w:rsid w:val="00CE7D3A"/>
    <w:rsid w:val="00D03840"/>
    <w:rsid w:val="00D0732D"/>
    <w:rsid w:val="00D14974"/>
    <w:rsid w:val="00D30AE8"/>
    <w:rsid w:val="00D47E4A"/>
    <w:rsid w:val="00D52FE1"/>
    <w:rsid w:val="00D53DCF"/>
    <w:rsid w:val="00D67C7E"/>
    <w:rsid w:val="00D8570D"/>
    <w:rsid w:val="00D86C5F"/>
    <w:rsid w:val="00D87AD9"/>
    <w:rsid w:val="00DA18E8"/>
    <w:rsid w:val="00DA2A2F"/>
    <w:rsid w:val="00DE4DF9"/>
    <w:rsid w:val="00DE695E"/>
    <w:rsid w:val="00DF2237"/>
    <w:rsid w:val="00DF5EF3"/>
    <w:rsid w:val="00E02F1C"/>
    <w:rsid w:val="00E064E7"/>
    <w:rsid w:val="00E12290"/>
    <w:rsid w:val="00E16C50"/>
    <w:rsid w:val="00E3353A"/>
    <w:rsid w:val="00E50BD2"/>
    <w:rsid w:val="00E51F89"/>
    <w:rsid w:val="00E578DF"/>
    <w:rsid w:val="00E85DED"/>
    <w:rsid w:val="00EA02A8"/>
    <w:rsid w:val="00EB40AE"/>
    <w:rsid w:val="00EC20BA"/>
    <w:rsid w:val="00ED7F81"/>
    <w:rsid w:val="00EE71BC"/>
    <w:rsid w:val="00EF4A24"/>
    <w:rsid w:val="00F005C5"/>
    <w:rsid w:val="00F02A9E"/>
    <w:rsid w:val="00F16CCB"/>
    <w:rsid w:val="00F16E60"/>
    <w:rsid w:val="00F35FF2"/>
    <w:rsid w:val="00F37E25"/>
    <w:rsid w:val="00F502F7"/>
    <w:rsid w:val="00F73559"/>
    <w:rsid w:val="00F80847"/>
    <w:rsid w:val="00FB156E"/>
    <w:rsid w:val="00FD7954"/>
    <w:rsid w:val="00FF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67EDA9A"/>
  <w15:docId w15:val="{2CF3DEDE-197E-4B1D-A8CE-A65426914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64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nhideWhenUsed/>
    <w:rsid w:val="0099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96BAC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9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6BAC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996BAC"/>
    <w:pPr>
      <w:spacing w:before="100" w:beforeAutospacing="1" w:after="100" w:afterAutospacing="1"/>
    </w:pPr>
    <w:rPr>
      <w:rFonts w:ascii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7E620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620B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51D40"/>
    <w:rPr>
      <w:rFonts w:cs="Times New Roman"/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BC2B2C"/>
    <w:rPr>
      <w:color w:val="800080" w:themeColor="followedHyperlink"/>
      <w:u w:val="single"/>
    </w:rPr>
  </w:style>
  <w:style w:type="character" w:customStyle="1" w:styleId="ad">
    <w:name w:val="Текст обычный с отступом после Знак Знак"/>
    <w:link w:val="ae"/>
    <w:locked/>
    <w:rsid w:val="00795770"/>
    <w:rPr>
      <w:rFonts w:ascii="Arial" w:hAnsi="Arial" w:cs="Arial"/>
      <w:sz w:val="16"/>
      <w:szCs w:val="24"/>
    </w:rPr>
  </w:style>
  <w:style w:type="paragraph" w:customStyle="1" w:styleId="ae">
    <w:name w:val="Текст обычный с отступом после"/>
    <w:basedOn w:val="a"/>
    <w:link w:val="ad"/>
    <w:rsid w:val="00795770"/>
    <w:pPr>
      <w:spacing w:before="60" w:after="60"/>
    </w:pPr>
    <w:rPr>
      <w:rFonts w:eastAsiaTheme="minorHAnsi" w:cs="Arial"/>
      <w:sz w:val="16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5064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B0E7E-BF0A-4838-842C-80AF9DE34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1310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</dc:creator>
  <cp:keywords/>
  <dc:description/>
  <cp:lastModifiedBy>us_133</cp:lastModifiedBy>
  <cp:revision>25</cp:revision>
  <cp:lastPrinted>2025-08-26T13:24:00Z</cp:lastPrinted>
  <dcterms:created xsi:type="dcterms:W3CDTF">2025-04-24T08:06:00Z</dcterms:created>
  <dcterms:modified xsi:type="dcterms:W3CDTF">2025-11-07T06:29:00Z</dcterms:modified>
</cp:coreProperties>
</file>